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1E1FC" w14:textId="77777777" w:rsidR="0076095F" w:rsidRDefault="00000000">
      <w:pPr>
        <w:ind w:left="6480"/>
        <w:rPr>
          <w:sz w:val="20"/>
          <w:szCs w:val="20"/>
        </w:rPr>
      </w:pPr>
      <w:r>
        <w:rPr>
          <w:sz w:val="20"/>
          <w:szCs w:val="20"/>
        </w:rPr>
        <w:t>Valstybinių ir savivaldybių švietimo įstaigų (išskyrus aukštąsias mokyklas) vadovų, jų pavaduotojų ugdymui, ugdymą organizuojančių skyrių vedėjų veiklos vertinimo nuostatų 1 priedas</w:t>
      </w:r>
    </w:p>
    <w:p w14:paraId="461751B2" w14:textId="77777777" w:rsidR="0076095F" w:rsidRDefault="0076095F">
      <w:pPr>
        <w:rPr>
          <w:b/>
        </w:rPr>
      </w:pPr>
    </w:p>
    <w:p w14:paraId="07A5E8A4" w14:textId="77777777" w:rsidR="0076095F" w:rsidRDefault="0076095F">
      <w:pPr>
        <w:jc w:val="center"/>
        <w:rPr>
          <w:b/>
        </w:rPr>
      </w:pPr>
    </w:p>
    <w:p w14:paraId="02DAA04B" w14:textId="77777777" w:rsidR="0076095F" w:rsidRDefault="00000000">
      <w:pPr>
        <w:tabs>
          <w:tab w:val="left" w:pos="14656"/>
        </w:tabs>
        <w:jc w:val="center"/>
        <w:rPr>
          <w:b/>
        </w:rPr>
      </w:pPr>
      <w:r>
        <w:rPr>
          <w:b/>
        </w:rPr>
        <w:t>KRETINGOS SPORTO MOKYKLA</w:t>
      </w:r>
    </w:p>
    <w:p w14:paraId="18440004" w14:textId="77777777" w:rsidR="0076095F" w:rsidRDefault="0076095F">
      <w:pPr>
        <w:tabs>
          <w:tab w:val="left" w:pos="14656"/>
        </w:tabs>
        <w:ind w:left="566" w:firstLine="3"/>
        <w:rPr>
          <w:sz w:val="20"/>
          <w:szCs w:val="20"/>
        </w:rPr>
      </w:pPr>
    </w:p>
    <w:p w14:paraId="03C157BA" w14:textId="77777777" w:rsidR="0076095F" w:rsidRDefault="00000000">
      <w:pPr>
        <w:tabs>
          <w:tab w:val="left" w:pos="14656"/>
        </w:tabs>
        <w:jc w:val="center"/>
        <w:rPr>
          <w:b/>
        </w:rPr>
      </w:pPr>
      <w:r>
        <w:rPr>
          <w:b/>
        </w:rPr>
        <w:t>REMIGIJAUS MALAKAUSKO</w:t>
      </w:r>
    </w:p>
    <w:p w14:paraId="2B4F1C84" w14:textId="77777777" w:rsidR="0076095F" w:rsidRDefault="0076095F">
      <w:pPr>
        <w:jc w:val="center"/>
        <w:rPr>
          <w:sz w:val="20"/>
          <w:szCs w:val="20"/>
        </w:rPr>
      </w:pPr>
    </w:p>
    <w:p w14:paraId="1505B24C" w14:textId="77777777" w:rsidR="0076095F" w:rsidRDefault="0076095F">
      <w:pPr>
        <w:jc w:val="center"/>
        <w:rPr>
          <w:sz w:val="20"/>
          <w:szCs w:val="20"/>
        </w:rPr>
      </w:pPr>
    </w:p>
    <w:p w14:paraId="1695C5E2" w14:textId="77777777" w:rsidR="0076095F" w:rsidRDefault="00000000">
      <w:pPr>
        <w:jc w:val="center"/>
        <w:rPr>
          <w:b/>
        </w:rPr>
      </w:pPr>
      <w:r>
        <w:rPr>
          <w:b/>
        </w:rPr>
        <w:t>2022 METŲ VEIKLOS ATASKAITA</w:t>
      </w:r>
    </w:p>
    <w:p w14:paraId="0AD53264" w14:textId="77777777" w:rsidR="0076095F" w:rsidRDefault="0076095F">
      <w:pPr>
        <w:jc w:val="center"/>
      </w:pPr>
    </w:p>
    <w:p w14:paraId="2FFADE27" w14:textId="245654C7" w:rsidR="0076095F" w:rsidRDefault="00000000">
      <w:pPr>
        <w:jc w:val="center"/>
      </w:pPr>
      <w:bookmarkStart w:id="0" w:name="_gjdgxs" w:colFirst="0" w:colLast="0"/>
      <w:bookmarkEnd w:id="0"/>
      <w:r>
        <w:t>2023-01-</w:t>
      </w:r>
      <w:r w:rsidR="007D2B84">
        <w:t>19</w:t>
      </w:r>
      <w:r>
        <w:t xml:space="preserve"> Nr</w:t>
      </w:r>
      <w:r w:rsidR="007D2B84">
        <w:t xml:space="preserve">. </w:t>
      </w:r>
      <w:r>
        <w:t xml:space="preserve">________ </w:t>
      </w:r>
    </w:p>
    <w:p w14:paraId="46293E02" w14:textId="77777777" w:rsidR="0076095F" w:rsidRDefault="00000000">
      <w:pPr>
        <w:tabs>
          <w:tab w:val="left" w:pos="3828"/>
        </w:tabs>
        <w:jc w:val="center"/>
      </w:pPr>
      <w:hyperlink r:id="rId7">
        <w:r>
          <w:t>Kretinga</w:t>
        </w:r>
      </w:hyperlink>
    </w:p>
    <w:p w14:paraId="373CA346" w14:textId="77777777" w:rsidR="0076095F" w:rsidRDefault="0076095F">
      <w:pPr>
        <w:jc w:val="center"/>
      </w:pPr>
    </w:p>
    <w:p w14:paraId="2C509863" w14:textId="77777777" w:rsidR="0076095F" w:rsidRDefault="0076095F">
      <w:pPr>
        <w:jc w:val="center"/>
      </w:pPr>
    </w:p>
    <w:p w14:paraId="2AF2CD48" w14:textId="77777777" w:rsidR="0076095F" w:rsidRDefault="00000000">
      <w:pPr>
        <w:jc w:val="center"/>
        <w:rPr>
          <w:b/>
        </w:rPr>
      </w:pPr>
      <w:r>
        <w:rPr>
          <w:b/>
        </w:rPr>
        <w:t>I SKYRIUS</w:t>
      </w:r>
    </w:p>
    <w:p w14:paraId="3FBA094A" w14:textId="77777777" w:rsidR="0076095F" w:rsidRDefault="00000000">
      <w:pPr>
        <w:jc w:val="center"/>
        <w:rPr>
          <w:b/>
        </w:rPr>
      </w:pPr>
      <w:r>
        <w:rPr>
          <w:b/>
        </w:rPr>
        <w:t>STRATEGINIO PLANO IR METINIO VEIKLOS PLANO ĮGYVENDINIMAS</w:t>
      </w:r>
    </w:p>
    <w:p w14:paraId="5F033652" w14:textId="77777777" w:rsidR="0076095F" w:rsidRDefault="0076095F">
      <w:pPr>
        <w:jc w:val="center"/>
        <w:rPr>
          <w:b/>
        </w:rPr>
      </w:pPr>
    </w:p>
    <w:tbl>
      <w:tblPr>
        <w:tblStyle w:val="a"/>
        <w:tblW w:w="934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5"/>
      </w:tblGrid>
      <w:tr w:rsidR="0076095F" w14:paraId="7D6F0D92" w14:textId="77777777">
        <w:tc>
          <w:tcPr>
            <w:tcW w:w="9345" w:type="dxa"/>
          </w:tcPr>
          <w:p w14:paraId="1947CAD9" w14:textId="77777777" w:rsidR="0076095F" w:rsidRDefault="00000000">
            <w:pPr>
              <w:tabs>
                <w:tab w:val="left" w:pos="1134"/>
              </w:tabs>
              <w:spacing w:line="276" w:lineRule="auto"/>
              <w:ind w:firstLine="566"/>
              <w:jc w:val="both"/>
            </w:pPr>
            <w:r>
              <w:t xml:space="preserve">Įgyvendinant 2022 m. veiklos planą atsižvelgta į strateginį prioritetą - plėtojant  naujų sporto šakų ugdymo programų pasiūlą, ugdyti fiziškai aktyvius, rajone besimokančius mokinius, sudarant sąlygas siekti aukštų sportinių rezultatų. </w:t>
            </w:r>
          </w:p>
          <w:p w14:paraId="723D9F40" w14:textId="3DF173B6" w:rsidR="0076095F" w:rsidRDefault="00000000">
            <w:pPr>
              <w:tabs>
                <w:tab w:val="left" w:pos="0"/>
                <w:tab w:val="left" w:pos="835"/>
              </w:tabs>
              <w:spacing w:line="276" w:lineRule="auto"/>
              <w:ind w:firstLine="566"/>
              <w:jc w:val="both"/>
            </w:pPr>
            <w:r>
              <w:t>Mokykla siekė įgyvendinti veiklos plane užsibrėžtų tikslų ir uždavini</w:t>
            </w:r>
            <w:r w:rsidR="00690FEE">
              <w:t>ų</w:t>
            </w:r>
            <w:r>
              <w:t>: ugdymosi kokybės gerinimas, sudarant galimybes kiekvienam realizuoti savo gebėjimus</w:t>
            </w:r>
            <w:r w:rsidR="00690FEE">
              <w:t>, bei</w:t>
            </w:r>
            <w:r>
              <w:t xml:space="preserve"> plėtoti ir populiarinti įvairias sporto šakas didinant mokinių užimtumą.</w:t>
            </w:r>
          </w:p>
          <w:p w14:paraId="411351D6" w14:textId="77777777" w:rsidR="0076095F" w:rsidRDefault="00000000">
            <w:pPr>
              <w:tabs>
                <w:tab w:val="left" w:pos="0"/>
                <w:tab w:val="left" w:pos="835"/>
              </w:tabs>
              <w:spacing w:line="276" w:lineRule="auto"/>
              <w:ind w:firstLine="566"/>
              <w:jc w:val="both"/>
            </w:pPr>
            <w:r>
              <w:t xml:space="preserve">2022 metų veiklą mokykla vykdė vadovaujantis 2021-2025 m. strateginiu, veiklos ir ugdymo planais. Mokykloje sėkmingai įgyvendintos aerobikos, bokso, futbolo, krepšinio, rankinio, aerobinės gimnastikos, badmintono ir sunkiosios atletikos ugdymo programos. Suformuotos -  39 ugdymo grupės, mokslo metus 2022 m. rugsėjo 1 d. pradėjo 691 mokinys, vidutiniškai vienoje grupėje mokėsi 17,7 mokinio. </w:t>
            </w:r>
          </w:p>
          <w:p w14:paraId="1D3754B0" w14:textId="12795095" w:rsidR="0076095F" w:rsidRDefault="00000000">
            <w:pPr>
              <w:tabs>
                <w:tab w:val="left" w:pos="0"/>
                <w:tab w:val="left" w:pos="835"/>
              </w:tabs>
              <w:spacing w:line="276" w:lineRule="auto"/>
              <w:ind w:firstLine="566"/>
              <w:jc w:val="both"/>
            </w:pPr>
            <w:r>
              <w:t xml:space="preserve"> Įgyvendinant pirmąjį uždavinį - didinti mokinių motyvaciją siekti aukštų sportinių rezultatų, 2022 m. sausio 31 d. direktoriaus įsakymu Nr. V1(T) -</w:t>
            </w:r>
            <w:r w:rsidR="00690FEE">
              <w:t>17</w:t>
            </w:r>
            <w:r>
              <w:t xml:space="preserve"> patvirtintas mokyklos varžybų kalendorinis planas. Plane numatyta sudalyvauti 45 įvairaus rango sporto varžybose, kurias organiz</w:t>
            </w:r>
            <w:r w:rsidR="00690FEE">
              <w:t>uos</w:t>
            </w:r>
            <w:r>
              <w:t xml:space="preserve"> Lietuvos sporto šakų federacijos, lygos, asociacijos ir sporto mokymo įstaig</w:t>
            </w:r>
            <w:r w:rsidR="00690FEE">
              <w:t>os</w:t>
            </w:r>
            <w:r>
              <w:t xml:space="preserve"> iš kitų miestų. 2022 metais dalyvauta 30 Lietuvos čempionatuose, pirmenybėse ir 41 draugiškame turnyre. Aukšta neformaliojo švietimo (sportas) mokytojų kvalifikacija, mokiniams padėjo pasiekti aukštų sportinių rezultatų įvairaus rango varžybose.</w:t>
            </w:r>
          </w:p>
          <w:p w14:paraId="6EB8A486" w14:textId="77777777" w:rsidR="0076095F" w:rsidRDefault="00000000">
            <w:pPr>
              <w:tabs>
                <w:tab w:val="left" w:pos="1134"/>
              </w:tabs>
              <w:spacing w:line="276" w:lineRule="auto"/>
              <w:ind w:firstLine="566"/>
              <w:jc w:val="both"/>
            </w:pPr>
            <w:r>
              <w:t>Geriausi mokinių pasiekti rezultatai pagal sporto šakas:</w:t>
            </w:r>
          </w:p>
          <w:p w14:paraId="3C8C988C" w14:textId="5D0B24A4" w:rsidR="0076095F" w:rsidRDefault="00000000">
            <w:pPr>
              <w:tabs>
                <w:tab w:val="left" w:pos="1134"/>
              </w:tabs>
              <w:spacing w:line="276" w:lineRule="auto"/>
              <w:jc w:val="both"/>
            </w:pPr>
            <w:r>
              <w:tab/>
              <w:t xml:space="preserve">Boksas - Lietuvos jaunučių bokso čempionate Armandas </w:t>
            </w:r>
            <w:r w:rsidR="00212989">
              <w:t>Česnakas</w:t>
            </w:r>
            <w:r>
              <w:t xml:space="preserve"> (svorio kategorija </w:t>
            </w:r>
            <w:r w:rsidR="00690FEE">
              <w:t>54</w:t>
            </w:r>
            <w:r>
              <w:t xml:space="preserve"> kg) užėmė III vietą, Nojus Liutkus (svorio kategorija </w:t>
            </w:r>
            <w:r w:rsidR="00690FEE">
              <w:t>75</w:t>
            </w:r>
            <w:r>
              <w:t xml:space="preserve"> kg) užėmė II vietą, Rokas Pipiras (svorio kategorija </w:t>
            </w:r>
            <w:r w:rsidR="00690FEE">
              <w:t>48</w:t>
            </w:r>
            <w:r>
              <w:t xml:space="preserve"> kg) tapo nugalėtoju.</w:t>
            </w:r>
          </w:p>
          <w:p w14:paraId="78C5140A" w14:textId="264FCA09" w:rsidR="0076095F" w:rsidRDefault="00000000">
            <w:pPr>
              <w:tabs>
                <w:tab w:val="left" w:pos="1134"/>
              </w:tabs>
              <w:spacing w:line="276" w:lineRule="auto"/>
              <w:jc w:val="both"/>
            </w:pPr>
            <w:r>
              <w:tab/>
              <w:t xml:space="preserve">Lietuvos rajonų jaunių bokso čempionate Gražvydas Litvinas (svorio kategorija </w:t>
            </w:r>
            <w:r w:rsidR="00690FEE">
              <w:t>+90</w:t>
            </w:r>
            <w:r>
              <w:t xml:space="preserve"> kg) užėmė III vietą, Evelina Šeškutė (svorio kategorija </w:t>
            </w:r>
            <w:r w:rsidR="00690FEE">
              <w:t>57</w:t>
            </w:r>
            <w:r>
              <w:t xml:space="preserve"> kg) ir Andrius Daugėla (svorio kategorija </w:t>
            </w:r>
            <w:r w:rsidR="00690FEE">
              <w:t>44</w:t>
            </w:r>
            <w:r>
              <w:t xml:space="preserve"> kg) pralaimėję finale užėmė II vietas.</w:t>
            </w:r>
          </w:p>
          <w:p w14:paraId="3B9EB407" w14:textId="77777777" w:rsidR="0076095F" w:rsidRDefault="00000000">
            <w:pPr>
              <w:tabs>
                <w:tab w:val="left" w:pos="1134"/>
              </w:tabs>
              <w:spacing w:line="276" w:lineRule="auto"/>
              <w:jc w:val="both"/>
            </w:pPr>
            <w:r>
              <w:tab/>
              <w:t>Aerobinė gimnastika - Emilija Akmenskaitė, Dangė Gruzdytė ir Kamilė Ilgaudaitė LSU aerobinės gimnastikos čempionate užėmė III vietą.</w:t>
            </w:r>
          </w:p>
          <w:p w14:paraId="526D35B3" w14:textId="77777777" w:rsidR="0076095F" w:rsidRDefault="00000000">
            <w:pPr>
              <w:tabs>
                <w:tab w:val="left" w:pos="1134"/>
              </w:tabs>
              <w:spacing w:line="276" w:lineRule="auto"/>
              <w:jc w:val="both"/>
              <w:rPr>
                <w:highlight w:val="white"/>
              </w:rPr>
            </w:pPr>
            <w:r>
              <w:lastRenderedPageBreak/>
              <w:t xml:space="preserve">Badmintonas - </w:t>
            </w:r>
            <w:r>
              <w:rPr>
                <w:highlight w:val="white"/>
              </w:rPr>
              <w:t>Vakarė Intaite ir Mantė Jablonskytė (mergaičių dvejetas) Lietuvos jaunučių (U11) asmeninis badmintono čempionatas - III vieta. Liucija Gaudutė Ej mergaičių dvejetas  - II vieta.</w:t>
            </w:r>
          </w:p>
          <w:p w14:paraId="42B206F8" w14:textId="77777777" w:rsidR="0076095F" w:rsidRDefault="00000000">
            <w:pPr>
              <w:tabs>
                <w:tab w:val="left" w:pos="1134"/>
              </w:tabs>
              <w:spacing w:line="276" w:lineRule="auto"/>
              <w:jc w:val="both"/>
            </w:pPr>
            <w:r>
              <w:tab/>
              <w:t>Rankinis - 2008 m. g. mergaičių komanda - tarptautiniame Klaipėdos paplūdimio rankinio festivalyje - III vieta.</w:t>
            </w:r>
          </w:p>
          <w:p w14:paraId="42C223FF" w14:textId="77777777" w:rsidR="0076095F" w:rsidRDefault="00000000">
            <w:pPr>
              <w:tabs>
                <w:tab w:val="left" w:pos="1134"/>
              </w:tabs>
              <w:spacing w:line="276" w:lineRule="auto"/>
              <w:jc w:val="both"/>
            </w:pPr>
            <w:r>
              <w:tab/>
              <w:t>Krepšinis - Žemaitijos krepšinio lygos  vaikų U11 berniukų čempionatas - III vieta, jaunių vaikinų krepšinio “Lietuvos krepšinio šimtmečiui paminėti” turnyro nugalėtojai.</w:t>
            </w:r>
          </w:p>
          <w:p w14:paraId="2CEBC78D" w14:textId="77777777" w:rsidR="0076095F" w:rsidRDefault="00000000">
            <w:pPr>
              <w:tabs>
                <w:tab w:val="left" w:pos="1134"/>
              </w:tabs>
              <w:spacing w:line="276" w:lineRule="auto"/>
              <w:jc w:val="both"/>
            </w:pPr>
            <w:r>
              <w:tab/>
              <w:t>Sunkioji atletika - Ruslanas Eigirdas (svorio kategorija 55kg) Lietuvos jaunių iki 15 m. čempionatas - III vieta.</w:t>
            </w:r>
          </w:p>
          <w:p w14:paraId="6C5344DC" w14:textId="77777777" w:rsidR="0076095F" w:rsidRDefault="00000000">
            <w:pPr>
              <w:tabs>
                <w:tab w:val="left" w:pos="1134"/>
              </w:tabs>
              <w:spacing w:line="276" w:lineRule="auto"/>
              <w:jc w:val="both"/>
            </w:pPr>
            <w:r>
              <w:tab/>
              <w:t>2022 metais mokyklos  apdovanojimo kolekciją papildė 65 įvairių spalvų medaliais iškovotais Lietuvos čempionatuose, pirmenybėse, taurės varžybose ir turnyruose.</w:t>
            </w:r>
          </w:p>
          <w:p w14:paraId="5185A78E" w14:textId="77777777" w:rsidR="0076095F" w:rsidRDefault="00000000">
            <w:pPr>
              <w:tabs>
                <w:tab w:val="left" w:pos="1134"/>
              </w:tabs>
              <w:spacing w:line="276" w:lineRule="auto"/>
              <w:jc w:val="both"/>
            </w:pPr>
            <w:r>
              <w:tab/>
              <w:t>Balandžio 22-23 dienomis mokykloje vyko Lietuvos moksleivių krepšinio lygos “B” diviziono  U13 finalinis ketvertas.</w:t>
            </w:r>
          </w:p>
          <w:p w14:paraId="0F79C157" w14:textId="77777777" w:rsidR="0076095F" w:rsidRDefault="00000000">
            <w:pPr>
              <w:tabs>
                <w:tab w:val="left" w:pos="1134"/>
              </w:tabs>
              <w:spacing w:line="276" w:lineRule="auto"/>
              <w:jc w:val="both"/>
            </w:pPr>
            <w:r>
              <w:tab/>
              <w:t xml:space="preserve">Įgyvendinant antrąjį uždavinį - tobulinti sporto mokytojų kvalifikaciją neformaliojo švietimo (sportas) mokytojai savo kvalifikaciją kėlė dalyvaudami kvalifikacijos kėlimo renginiuose, vykdydami atviras ir integruotas treniruotes, skaitydami pranešimus Kretingoje ir kituose miestuose. </w:t>
            </w:r>
          </w:p>
          <w:p w14:paraId="4CFAD669" w14:textId="46555438" w:rsidR="0076095F" w:rsidRDefault="00000000">
            <w:pPr>
              <w:tabs>
                <w:tab w:val="left" w:pos="1134"/>
              </w:tabs>
              <w:spacing w:line="276" w:lineRule="auto"/>
              <w:jc w:val="both"/>
            </w:pPr>
            <w:r>
              <w:tab/>
              <w:t xml:space="preserve">2022 metais mokyklos neformaliojo švietimo mokytojai dalyvavo 62 </w:t>
            </w:r>
            <w:r w:rsidR="00234A94">
              <w:t>kvalifikacijos kėlimo renginiuose</w:t>
            </w:r>
            <w:r>
              <w:t xml:space="preserve">, kuriuos organizavo sporto šakų federacijos, rajono ir respublikos švietimo centrai. </w:t>
            </w:r>
          </w:p>
          <w:p w14:paraId="4E004FA3" w14:textId="42318CA1" w:rsidR="0076095F" w:rsidRDefault="00000000">
            <w:pPr>
              <w:tabs>
                <w:tab w:val="left" w:pos="1134"/>
              </w:tabs>
              <w:spacing w:line="276" w:lineRule="auto"/>
              <w:ind w:firstLine="566"/>
              <w:jc w:val="both"/>
            </w:pPr>
            <w:r>
              <w:t xml:space="preserve">Organizuoti trys seminarai mokykloje  - balandžio mėnesį vyko “Pirmosios pagalbos mokymai”, rugpjūčio </w:t>
            </w:r>
            <w:r w:rsidR="00234A94">
              <w:t xml:space="preserve">mėnesį </w:t>
            </w:r>
            <w:r>
              <w:t xml:space="preserve">“Priešgaisrinės saugos kursai”,  lapkričio mėnesį “Moksleivių sportinės traumos: diagnostika, prevencija, gydymas”. </w:t>
            </w:r>
          </w:p>
          <w:p w14:paraId="7CFC03B7" w14:textId="401F84CF" w:rsidR="0076095F" w:rsidRDefault="00000000">
            <w:pPr>
              <w:tabs>
                <w:tab w:val="left" w:pos="1134"/>
              </w:tabs>
              <w:spacing w:line="276" w:lineRule="auto"/>
              <w:ind w:firstLine="566"/>
              <w:jc w:val="both"/>
            </w:pPr>
            <w:r>
              <w:t xml:space="preserve">Mokyklos mokytojai dalijosi gerąją patirtimi respublikoje ir už jos ribų: Vaida Slušnienė vykdė praktines treniruotes Vilniuje “Moters vaidmuo mišriame dvejete”, Pajulahti (Suomija) “BEC Summer school 2022” ir Valmiera (Latvija) “Badminton Europe”, Arimantas Mikaločius skaitė pranešimą Kretingoje “Suaugusių ir mokinių krepšinio situacija Kretingoje”, savo įžvalgomis dalijosi forume </w:t>
            </w:r>
            <w:r w:rsidR="00234A94">
              <w:t xml:space="preserve">“Mano sėkmės formulė”, kuris vyko </w:t>
            </w:r>
            <w:r>
              <w:t>Kretingos M. Daujoto progimnazijoje.</w:t>
            </w:r>
          </w:p>
          <w:p w14:paraId="6B278C13" w14:textId="3AFDDAE9" w:rsidR="0076095F" w:rsidRDefault="00000000">
            <w:pPr>
              <w:tabs>
                <w:tab w:val="left" w:pos="1134"/>
              </w:tabs>
              <w:spacing w:line="276" w:lineRule="auto"/>
              <w:ind w:firstLine="566"/>
              <w:jc w:val="both"/>
              <w:rPr>
                <w:color w:val="050505"/>
                <w:highlight w:val="white"/>
              </w:rPr>
            </w:pPr>
            <w:r>
              <w:t xml:space="preserve">Tikslingai buvo organizuota ir mokyklos neformaliojo švietimo sporto mokytojų metodinė veikla. Dalytasi gerąją patirtimi vykdant atviras ir integruotas treniruotes. Atvirų treniruočių temos nuo sporto šakos technikos įgūdžių tobulinimo iki judriųjų žaidimo taikymo treniruotėse įvairiame mokinių amžiuje. </w:t>
            </w:r>
            <w:r w:rsidR="00234A94">
              <w:t xml:space="preserve">Vienuolika neformaliojo švietimo sporto mokytojų </w:t>
            </w:r>
            <w:r>
              <w:t xml:space="preserve">dalijosi </w:t>
            </w:r>
            <w:r w:rsidR="00234A94">
              <w:t xml:space="preserve">gerąją patirtimi </w:t>
            </w:r>
            <w:r>
              <w:t>vykdant atvirus užsiėmimus</w:t>
            </w:r>
            <w:r w:rsidR="00234A94">
              <w:t>.</w:t>
            </w:r>
            <w:r>
              <w:t xml:space="preserve">  Skaitytas pranešimas mokinių tėveliams “</w:t>
            </w:r>
            <w:r>
              <w:rPr>
                <w:color w:val="050505"/>
                <w:highlight w:val="white"/>
              </w:rPr>
              <w:t xml:space="preserve">Kaip paskatinti vaiką sportuoti”. </w:t>
            </w:r>
          </w:p>
          <w:p w14:paraId="673593D6" w14:textId="77777777" w:rsidR="0076095F" w:rsidRDefault="00000000">
            <w:pPr>
              <w:tabs>
                <w:tab w:val="left" w:pos="1134"/>
              </w:tabs>
              <w:spacing w:line="276" w:lineRule="auto"/>
              <w:ind w:firstLine="566"/>
              <w:jc w:val="both"/>
            </w:pPr>
            <w:r>
              <w:rPr>
                <w:color w:val="050505"/>
                <w:highlight w:val="white"/>
              </w:rPr>
              <w:t>Mokyklos vadovai savo kvalifikaciją kėlė dalyvaudami seminaruose, mokymuose, edukacinėse išvykose: “Skaitmeninės kilmės dokumentai, suskaitmeninti dokumentai, popieriniai dokumentai: valdymo skirtumai, panašumai ir specifika.</w:t>
            </w:r>
            <w:r>
              <w:rPr>
                <w:color w:val="0000FF"/>
                <w:highlight w:val="white"/>
              </w:rPr>
              <w:t xml:space="preserve"> </w:t>
            </w:r>
            <w:r>
              <w:rPr>
                <w:highlight w:val="white"/>
              </w:rPr>
              <w:t>Teisės aktų rengimo naujovės”, “MS Excel taikymo galimybės”, “Darbo santykių ir darbo apmokėjimo aktualijos viešajame sektoriuje”, „Savanorystės perspektyvos Kretingos rajone”, „Vadovo teisės, pareigos, atsakomybės ir besivystanti praktika“, „Įtraukiojo ugdymo labirintas: kaip suderinti visų poreikius?“, “Strateginė lyderystė: kaip formuoti strategiją, kuri veikia?”, “Rizikos valdymas - vidaus kontrolės pagrindas viešajame sektoriuje”, “Projektų vadyba švietimo ir sporto bendruomenėms", “Veiksminga lyderystė ir efektyvus valdymas mokyklos kaitai”.</w:t>
            </w:r>
          </w:p>
          <w:p w14:paraId="0D7557FB" w14:textId="77777777" w:rsidR="0076095F" w:rsidRDefault="00000000">
            <w:pPr>
              <w:tabs>
                <w:tab w:val="left" w:pos="1134"/>
              </w:tabs>
              <w:spacing w:line="276" w:lineRule="auto"/>
              <w:ind w:firstLine="566"/>
              <w:jc w:val="both"/>
              <w:rPr>
                <w:color w:val="FF0000"/>
              </w:rPr>
            </w:pPr>
            <w:r>
              <w:t>Įgyvendinant tre</w:t>
            </w:r>
            <w:r>
              <w:tab/>
              <w:t xml:space="preserve">čiąjį uždavinį - gerinti materialinę mokyklos bazę, modernizuoti ugdymosi aplinką neformaliojo švietimo sporto mokytojams nupirkti du nešiojami </w:t>
            </w:r>
            <w:r>
              <w:lastRenderedPageBreak/>
              <w:t>kompiuteriai, aerobikos grupėms gimnastikos kilimėliai, gimnastikos kamuoliai, rankinio ir krepšinio ugdymo grupėms rankinio ir krepšinio kamuoliai, vikrumo stoveliai, badmintono plunksninukai. Specialiam fiziniam rengimui nupirkta reakcijos lavinimo lemputės, vykdyti užsiėmimus su priešmokyklinukais nupirkti du mini krepšiai.   Perlakuotos sporto ir aerobikos salių grindys, atnaujinti persirengimo kambariai.</w:t>
            </w:r>
          </w:p>
          <w:p w14:paraId="69BCE67D" w14:textId="4C29BE18" w:rsidR="0076095F" w:rsidRDefault="00000000">
            <w:pPr>
              <w:tabs>
                <w:tab w:val="left" w:pos="1134"/>
              </w:tabs>
              <w:spacing w:line="276" w:lineRule="auto"/>
              <w:ind w:firstLine="566"/>
              <w:jc w:val="both"/>
            </w:pPr>
            <w:r>
              <w:t xml:space="preserve">Įgyvendinant ketvirtą uždavinį - didinti sporto šakų ugdymo programų įvairovę, nuo 2022 metų sausio 1 d. mokykloje atidaryta pradinio rengimo futbolo ugdymo programa ir sukomplektuota viena futbolo grupė. Nuo rugsėjo 1 d. pradėjome vykdyti ankstyvojo sportinio ugdymo programas priešmokyklinio amžiaus vaikams, suformuotos: Marijos Tiškevičiūtės mokykloje dvi grupės, po vieną grupę mokykloje-darželyje „Žibutė“, S. Daukanto progimnazijoje, lopšelyje - darželyje “Pasaka”, lopšelyje-darželyje “Ąžuoliukas”. </w:t>
            </w:r>
          </w:p>
          <w:p w14:paraId="0EE32CFE" w14:textId="77777777" w:rsidR="0076095F" w:rsidRDefault="00000000">
            <w:pPr>
              <w:tabs>
                <w:tab w:val="left" w:pos="1134"/>
              </w:tabs>
              <w:spacing w:line="276" w:lineRule="auto"/>
              <w:ind w:firstLine="566"/>
              <w:jc w:val="both"/>
            </w:pPr>
            <w:r>
              <w:t>Įgyvendinant penktą uždavinį - formuojant mokyklos įvaizdžio kultūrą nupirktos naujos varžybinės aprangos krepšinio, aerobinės gimnastikos grupėms, bokso pirštinės ir šalmai,  sportiniai bateliai - bokso, sunkiosios atletikos, aerobinės gimnastikos grupių mokiniams. Atnaujinti reklaminiai, informaciniai stendai. Kiekvienam mokiniui dalyvaujančiam Lietuvos čempionatuose, pirmenybėse nupirkta reprezentaciniai bliuzonai ir maikutės. Sukurta ir pagaminta mokyklos vėliava, gairelės su mokyklos mokyklos simbolika.</w:t>
            </w:r>
          </w:p>
          <w:p w14:paraId="3C41CF1C" w14:textId="77777777" w:rsidR="0076095F" w:rsidRDefault="00000000">
            <w:pPr>
              <w:tabs>
                <w:tab w:val="left" w:pos="1134"/>
              </w:tabs>
              <w:spacing w:line="276" w:lineRule="auto"/>
              <w:ind w:firstLine="566"/>
              <w:jc w:val="both"/>
            </w:pPr>
            <w:r>
              <w:t>Įgyvendinant šeštą uždavinį -  mokinių ugdymas per sportinę veiklą, mokykla organizavo tradiciniais jau tapusiais renginiais - krepšinio turnyrai “Aš ir mama”, “Tėtis aš ir draugas”, “Kartų mūšis”, futbolo turnyras “Tėtis aš ir du draugai”, sporto šventės “Sporto diena”, “Tarptautinė šokių diena”, “Sportuoju kartu su mama”, ““Geriau sportas, o ne tortas”. Mokyklos socialiniams partneriams vykdytas krepšinio 3x3  turnyras “Draugaukime…..”. Pirmą kartą organizuotas renginys “Sporto šakų mugė”, kuriame kvietėme rajono mokinius ir jų tėvelius susipažinti su mokyklos vykdoma veikla.</w:t>
            </w:r>
          </w:p>
          <w:p w14:paraId="43B33FE9" w14:textId="77777777" w:rsidR="0076095F" w:rsidRDefault="00000000">
            <w:pPr>
              <w:tabs>
                <w:tab w:val="left" w:pos="1134"/>
              </w:tabs>
              <w:spacing w:line="276" w:lineRule="auto"/>
              <w:ind w:firstLine="566"/>
              <w:jc w:val="both"/>
            </w:pPr>
            <w:r>
              <w:t>2022 metais vykdyta 15 krepšinio, bokso, badmintono draugiškų turnyrų pasikviečiant juose dalyvauti mokinius iš įvairių Lietuvos sporto mokymo įstaigų. Draugiškų turnyrų tikslas - suteikti galimybę kiekvienam mokiniui pajausti varžybų dvasią ir parodyti savo gebėjimus pasirinktoje sporto šakoje. Draugiškuose turnyruose dalyvavo apie 1300 mokinių.</w:t>
            </w:r>
            <w:r>
              <w:tab/>
            </w:r>
          </w:p>
          <w:p w14:paraId="4EA7A636" w14:textId="77777777" w:rsidR="0076095F" w:rsidRDefault="00000000">
            <w:pPr>
              <w:tabs>
                <w:tab w:val="left" w:pos="1134"/>
              </w:tabs>
              <w:spacing w:line="276" w:lineRule="auto"/>
              <w:ind w:firstLine="566"/>
              <w:jc w:val="both"/>
            </w:pPr>
            <w:r>
              <w:t>Vykdant mokinių užimtumą vasaros atostogų metu, vykdytos trys stovyklos Kretingoje ir viena krepšinio stovykla Smalininkuose (Jurbarko raj.). Stovyklos metu mokiniai ne tik tobulino  pasirinktos sporto šakos technikos veiksmus, lavino fizinį parengtumą, bet ir vyko į edukacines išvykas. Stovyklose dalyvavo 165 sporto mokyklos  mokiniai.</w:t>
            </w:r>
          </w:p>
          <w:p w14:paraId="10A033EC" w14:textId="77777777" w:rsidR="0076095F" w:rsidRDefault="00000000">
            <w:pPr>
              <w:tabs>
                <w:tab w:val="left" w:pos="1134"/>
              </w:tabs>
              <w:spacing w:line="276" w:lineRule="auto"/>
              <w:ind w:firstLine="566"/>
              <w:jc w:val="both"/>
            </w:pPr>
            <w:r>
              <w:t xml:space="preserve">Metų pabaigoje aktyviausiems mokyklos mokiniams ir tėveliams už pagalbą mokyklai organizuotos dvi edukacinės išvykos į Kauną, stebėti Kauno “Žalgirio” Eurolygos rungtynių. </w:t>
            </w:r>
          </w:p>
          <w:p w14:paraId="6CF49117" w14:textId="77777777" w:rsidR="0076095F" w:rsidRDefault="00000000">
            <w:pPr>
              <w:pBdr>
                <w:top w:val="nil"/>
                <w:left w:val="nil"/>
                <w:bottom w:val="nil"/>
                <w:right w:val="nil"/>
                <w:between w:val="nil"/>
              </w:pBdr>
              <w:tabs>
                <w:tab w:val="left" w:pos="567"/>
              </w:tabs>
              <w:spacing w:line="276" w:lineRule="auto"/>
              <w:ind w:firstLine="566"/>
              <w:jc w:val="both"/>
              <w:rPr>
                <w:color w:val="0000FF"/>
              </w:rPr>
            </w:pPr>
            <w:r>
              <w:t>Darnus mokyklos kolektyvo darbas leido įgyvendinti išsikeltus 2022 metų veiklos tikslus, pasiekti puikių pergalių ir svarbiausia padidinti sportuojančių mokinių skaičių. Didėjantis mokinių sportuojančių skaičius rodo, kad mokyklos vykdoma veikla teigiamai  vertina mokiniai ir jų tėveliai.</w:t>
            </w:r>
          </w:p>
        </w:tc>
      </w:tr>
    </w:tbl>
    <w:p w14:paraId="19E86CFB" w14:textId="77777777" w:rsidR="0076095F" w:rsidRDefault="0076095F" w:rsidP="00234A94">
      <w:pPr>
        <w:rPr>
          <w:b/>
          <w:color w:val="0000FF"/>
        </w:rPr>
      </w:pPr>
    </w:p>
    <w:p w14:paraId="04A99E6C" w14:textId="77777777" w:rsidR="0076095F" w:rsidRDefault="0076095F">
      <w:pPr>
        <w:jc w:val="center"/>
        <w:rPr>
          <w:b/>
          <w:color w:val="0000FF"/>
        </w:rPr>
      </w:pPr>
    </w:p>
    <w:p w14:paraId="7A2F426A" w14:textId="77777777" w:rsidR="0076095F" w:rsidRDefault="00000000">
      <w:pPr>
        <w:jc w:val="center"/>
        <w:rPr>
          <w:b/>
        </w:rPr>
      </w:pPr>
      <w:r>
        <w:rPr>
          <w:b/>
        </w:rPr>
        <w:t>II SKYRIUS</w:t>
      </w:r>
    </w:p>
    <w:p w14:paraId="0213CAA8" w14:textId="77777777" w:rsidR="0076095F" w:rsidRDefault="00000000">
      <w:pPr>
        <w:jc w:val="center"/>
        <w:rPr>
          <w:b/>
        </w:rPr>
      </w:pPr>
      <w:r>
        <w:rPr>
          <w:b/>
        </w:rPr>
        <w:t>METŲ VEIKLOS UŽDUOTYS, REZULTATAI IR RODIKLIAI</w:t>
      </w:r>
    </w:p>
    <w:p w14:paraId="4C52431B" w14:textId="77777777" w:rsidR="0076095F" w:rsidRDefault="0076095F">
      <w:pPr>
        <w:jc w:val="center"/>
      </w:pPr>
    </w:p>
    <w:p w14:paraId="0AE545DF" w14:textId="77777777" w:rsidR="0076095F" w:rsidRDefault="00000000">
      <w:pPr>
        <w:tabs>
          <w:tab w:val="left" w:pos="284"/>
        </w:tabs>
        <w:rPr>
          <w:b/>
        </w:rPr>
      </w:pPr>
      <w:r>
        <w:rPr>
          <w:b/>
        </w:rPr>
        <w:t>1.</w:t>
      </w:r>
      <w:r>
        <w:rPr>
          <w:b/>
        </w:rPr>
        <w:tab/>
        <w:t>Pagrindiniai praėjusių metų veiklos rezultatai</w:t>
      </w:r>
    </w:p>
    <w:tbl>
      <w:tblPr>
        <w:tblStyle w:val="a0"/>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5"/>
        <w:gridCol w:w="2190"/>
        <w:gridCol w:w="2145"/>
        <w:gridCol w:w="2884"/>
      </w:tblGrid>
      <w:tr w:rsidR="0076095F" w14:paraId="66F76E75" w14:textId="77777777" w:rsidTr="00212989">
        <w:tc>
          <w:tcPr>
            <w:tcW w:w="2415" w:type="dxa"/>
            <w:tcBorders>
              <w:top w:val="single" w:sz="4" w:space="0" w:color="000000"/>
              <w:left w:val="single" w:sz="4" w:space="0" w:color="000000"/>
              <w:bottom w:val="single" w:sz="4" w:space="0" w:color="000000"/>
              <w:right w:val="single" w:sz="4" w:space="0" w:color="000000"/>
            </w:tcBorders>
            <w:vAlign w:val="center"/>
          </w:tcPr>
          <w:p w14:paraId="18B62513" w14:textId="77777777" w:rsidR="0076095F" w:rsidRDefault="00000000">
            <w:pPr>
              <w:jc w:val="center"/>
            </w:pPr>
            <w:r>
              <w:rPr>
                <w:sz w:val="22"/>
                <w:szCs w:val="22"/>
              </w:rPr>
              <w:t>Metų užduotys</w:t>
            </w:r>
            <w:r>
              <w:t xml:space="preserve"> </w:t>
            </w:r>
            <w:r>
              <w:rPr>
                <w:sz w:val="20"/>
                <w:szCs w:val="20"/>
              </w:rPr>
              <w:t>(toliau – užduotys)</w:t>
            </w:r>
          </w:p>
        </w:tc>
        <w:tc>
          <w:tcPr>
            <w:tcW w:w="2190" w:type="dxa"/>
            <w:tcBorders>
              <w:top w:val="single" w:sz="4" w:space="0" w:color="000000"/>
              <w:left w:val="single" w:sz="4" w:space="0" w:color="000000"/>
              <w:bottom w:val="single" w:sz="4" w:space="0" w:color="000000"/>
              <w:right w:val="single" w:sz="4" w:space="0" w:color="000000"/>
            </w:tcBorders>
            <w:vAlign w:val="center"/>
          </w:tcPr>
          <w:p w14:paraId="1EB91210" w14:textId="77777777" w:rsidR="0076095F" w:rsidRDefault="00000000">
            <w:pPr>
              <w:jc w:val="center"/>
              <w:rPr>
                <w:sz w:val="22"/>
                <w:szCs w:val="22"/>
              </w:rPr>
            </w:pPr>
            <w:r>
              <w:rPr>
                <w:sz w:val="22"/>
                <w:szCs w:val="22"/>
              </w:rPr>
              <w:t>Siektini rezultatai</w:t>
            </w:r>
          </w:p>
        </w:tc>
        <w:tc>
          <w:tcPr>
            <w:tcW w:w="2145" w:type="dxa"/>
            <w:tcBorders>
              <w:top w:val="single" w:sz="4" w:space="0" w:color="000000"/>
              <w:left w:val="single" w:sz="4" w:space="0" w:color="000000"/>
              <w:bottom w:val="single" w:sz="4" w:space="0" w:color="000000"/>
              <w:right w:val="single" w:sz="4" w:space="0" w:color="000000"/>
            </w:tcBorders>
            <w:vAlign w:val="center"/>
          </w:tcPr>
          <w:p w14:paraId="3CF6A037" w14:textId="77777777" w:rsidR="0076095F" w:rsidRDefault="00000000">
            <w:pPr>
              <w:jc w:val="center"/>
            </w:pPr>
            <w:r>
              <w:rPr>
                <w:sz w:val="22"/>
                <w:szCs w:val="22"/>
              </w:rPr>
              <w:t>Rezultatų vertinimo rodikliai</w:t>
            </w:r>
            <w:r>
              <w:t xml:space="preserve"> </w:t>
            </w:r>
            <w:r>
              <w:rPr>
                <w:sz w:val="20"/>
                <w:szCs w:val="20"/>
              </w:rPr>
              <w:t xml:space="preserve">(kuriais vadovaujantis </w:t>
            </w:r>
            <w:r>
              <w:rPr>
                <w:sz w:val="20"/>
                <w:szCs w:val="20"/>
              </w:rPr>
              <w:lastRenderedPageBreak/>
              <w:t>vertinama, ar nustatytos užduotys įvykdytos)</w:t>
            </w:r>
          </w:p>
        </w:tc>
        <w:tc>
          <w:tcPr>
            <w:tcW w:w="2884" w:type="dxa"/>
            <w:tcBorders>
              <w:top w:val="single" w:sz="4" w:space="0" w:color="000000"/>
              <w:left w:val="single" w:sz="4" w:space="0" w:color="000000"/>
              <w:bottom w:val="single" w:sz="4" w:space="0" w:color="000000"/>
              <w:right w:val="single" w:sz="4" w:space="0" w:color="000000"/>
            </w:tcBorders>
            <w:vAlign w:val="center"/>
          </w:tcPr>
          <w:p w14:paraId="5C6D44DB" w14:textId="77777777" w:rsidR="0076095F" w:rsidRDefault="00000000" w:rsidP="00212989">
            <w:pPr>
              <w:ind w:right="-111"/>
              <w:jc w:val="center"/>
              <w:rPr>
                <w:sz w:val="22"/>
                <w:szCs w:val="22"/>
              </w:rPr>
            </w:pPr>
            <w:r>
              <w:rPr>
                <w:sz w:val="22"/>
                <w:szCs w:val="22"/>
              </w:rPr>
              <w:lastRenderedPageBreak/>
              <w:t>Pasiekti rezultatai ir jų rodikliai</w:t>
            </w:r>
          </w:p>
        </w:tc>
      </w:tr>
      <w:tr w:rsidR="0076095F" w14:paraId="4B0E45E9" w14:textId="77777777" w:rsidTr="00212989">
        <w:tc>
          <w:tcPr>
            <w:tcW w:w="2415" w:type="dxa"/>
            <w:tcBorders>
              <w:top w:val="single" w:sz="4" w:space="0" w:color="000000"/>
              <w:left w:val="single" w:sz="4" w:space="0" w:color="000000"/>
              <w:bottom w:val="single" w:sz="4" w:space="0" w:color="000000"/>
              <w:right w:val="single" w:sz="4" w:space="0" w:color="000000"/>
            </w:tcBorders>
          </w:tcPr>
          <w:p w14:paraId="3D5563BC" w14:textId="77777777" w:rsidR="0076095F" w:rsidRDefault="00000000">
            <w:pPr>
              <w:rPr>
                <w:b/>
              </w:rPr>
            </w:pPr>
            <w:bookmarkStart w:id="1" w:name="_30j0zll" w:colFirst="0" w:colLast="0"/>
            <w:bookmarkEnd w:id="1"/>
            <w:r>
              <w:t>1.1. Ugdymo kokybės gerinimas, mokyklos mokinių sportinio meistriškumo ir rezultatų augimo užtikrinimas.</w:t>
            </w:r>
          </w:p>
        </w:tc>
        <w:tc>
          <w:tcPr>
            <w:tcW w:w="2190" w:type="dxa"/>
            <w:tcBorders>
              <w:top w:val="single" w:sz="4" w:space="0" w:color="000000"/>
              <w:left w:val="single" w:sz="4" w:space="0" w:color="000000"/>
              <w:bottom w:val="single" w:sz="4" w:space="0" w:color="000000"/>
              <w:right w:val="single" w:sz="4" w:space="0" w:color="000000"/>
            </w:tcBorders>
          </w:tcPr>
          <w:p w14:paraId="0FDFE5FC" w14:textId="77777777" w:rsidR="0076095F" w:rsidRDefault="00000000">
            <w:r>
              <w:t>1. Parengti mokyklos varžybų kalendorinį planą.</w:t>
            </w:r>
          </w:p>
          <w:p w14:paraId="1B86C15A" w14:textId="77777777" w:rsidR="0076095F" w:rsidRDefault="0076095F"/>
          <w:p w14:paraId="1BB45424" w14:textId="77777777" w:rsidR="0076095F" w:rsidRDefault="0076095F">
            <w:pPr>
              <w:tabs>
                <w:tab w:val="left" w:pos="310"/>
              </w:tabs>
            </w:pPr>
          </w:p>
          <w:p w14:paraId="700CB6A0" w14:textId="77777777" w:rsidR="0076095F" w:rsidRDefault="0076095F">
            <w:pPr>
              <w:tabs>
                <w:tab w:val="left" w:pos="310"/>
              </w:tabs>
            </w:pPr>
          </w:p>
          <w:p w14:paraId="32C71841" w14:textId="77777777" w:rsidR="0076095F" w:rsidRDefault="0076095F">
            <w:pPr>
              <w:tabs>
                <w:tab w:val="left" w:pos="310"/>
              </w:tabs>
            </w:pPr>
          </w:p>
          <w:p w14:paraId="1AFA4078" w14:textId="77777777" w:rsidR="0076095F" w:rsidRDefault="00000000">
            <w:pPr>
              <w:tabs>
                <w:tab w:val="left" w:pos="310"/>
              </w:tabs>
            </w:pPr>
            <w:r>
              <w:t>2.Sudaryti palankias sąlygos mokiniams atstovauti mokyklą sporto šakų federacijų organizuojamuose sporto renginiuose.</w:t>
            </w:r>
          </w:p>
          <w:p w14:paraId="0D8800AE" w14:textId="77777777" w:rsidR="0076095F" w:rsidRDefault="0076095F"/>
          <w:p w14:paraId="358ED8D2" w14:textId="77777777" w:rsidR="0076095F" w:rsidRDefault="0076095F"/>
          <w:p w14:paraId="4420C050" w14:textId="77777777" w:rsidR="0076095F" w:rsidRDefault="0076095F"/>
          <w:p w14:paraId="377E969A" w14:textId="77777777" w:rsidR="0076095F" w:rsidRDefault="0076095F"/>
          <w:p w14:paraId="0E646E1C" w14:textId="77777777" w:rsidR="0076095F" w:rsidRDefault="0076095F"/>
          <w:p w14:paraId="3DE0EBAF" w14:textId="77777777" w:rsidR="0076095F" w:rsidRDefault="0076095F"/>
          <w:p w14:paraId="78BE654C" w14:textId="77777777" w:rsidR="0076095F" w:rsidRDefault="0076095F"/>
          <w:p w14:paraId="3B4114D0" w14:textId="77777777" w:rsidR="0076095F" w:rsidRDefault="0076095F"/>
          <w:p w14:paraId="4AC8414F" w14:textId="77777777" w:rsidR="0076095F" w:rsidRDefault="0076095F"/>
          <w:p w14:paraId="7F7E540E" w14:textId="77777777" w:rsidR="0076095F" w:rsidRDefault="0076095F"/>
          <w:p w14:paraId="2C6B8D8E" w14:textId="77777777" w:rsidR="0076095F" w:rsidRDefault="0076095F"/>
          <w:p w14:paraId="35224CCA" w14:textId="77777777" w:rsidR="0076095F" w:rsidRDefault="0076095F"/>
          <w:p w14:paraId="7FE8B0CE" w14:textId="77777777" w:rsidR="0076095F" w:rsidRDefault="0076095F"/>
          <w:p w14:paraId="1CD3BD5C" w14:textId="77777777" w:rsidR="0076095F" w:rsidRDefault="0076095F"/>
          <w:p w14:paraId="36721EDD" w14:textId="77777777" w:rsidR="00212989" w:rsidRDefault="00212989"/>
          <w:p w14:paraId="2E31F05C" w14:textId="77777777" w:rsidR="00212989" w:rsidRDefault="00212989"/>
          <w:p w14:paraId="1A6CEDC0" w14:textId="77777777" w:rsidR="00212989" w:rsidRDefault="00212989"/>
          <w:p w14:paraId="021422E8" w14:textId="5FE98E8D" w:rsidR="0076095F" w:rsidRDefault="00000000">
            <w:pPr>
              <w:rPr>
                <w:color w:val="0000FF"/>
              </w:rPr>
            </w:pPr>
            <w:r>
              <w:t>3. Sudaryti sąlygas mokyklos mokiniams siekti aukštesnių rezultatų.</w:t>
            </w:r>
          </w:p>
          <w:p w14:paraId="598BBF66" w14:textId="77777777" w:rsidR="0076095F" w:rsidRDefault="0076095F">
            <w:pPr>
              <w:jc w:val="both"/>
              <w:rPr>
                <w:color w:val="0000FF"/>
              </w:rPr>
            </w:pPr>
          </w:p>
          <w:p w14:paraId="613A90D5" w14:textId="77777777" w:rsidR="0076095F" w:rsidRDefault="00000000">
            <w:pPr>
              <w:rPr>
                <w:color w:val="0000FF"/>
              </w:rPr>
            </w:pPr>
            <w:r>
              <w:rPr>
                <w:color w:val="0000FF"/>
              </w:rPr>
              <w:t xml:space="preserve">  </w:t>
            </w:r>
          </w:p>
        </w:tc>
        <w:tc>
          <w:tcPr>
            <w:tcW w:w="2145" w:type="dxa"/>
            <w:tcBorders>
              <w:top w:val="single" w:sz="4" w:space="0" w:color="000000"/>
              <w:left w:val="single" w:sz="4" w:space="0" w:color="000000"/>
              <w:bottom w:val="single" w:sz="4" w:space="0" w:color="000000"/>
              <w:right w:val="single" w:sz="4" w:space="0" w:color="000000"/>
            </w:tcBorders>
          </w:tcPr>
          <w:p w14:paraId="1ED337FD" w14:textId="77777777" w:rsidR="0076095F" w:rsidRDefault="00000000">
            <w:r>
              <w:t>1. Vadovaujantis Lietuvos sporto federacijų, asociacijų kalendoriniais planais parengti mokyklos sporto varžybų kalendorinį planą.</w:t>
            </w:r>
          </w:p>
          <w:p w14:paraId="28179B03" w14:textId="77777777" w:rsidR="0076095F" w:rsidRDefault="00000000">
            <w:r>
              <w:t>2. Sudaryti sąlygas mokiniams dalyvauti ne mažiau kaip 45 sporto šakų federacijų ir socialinių partnerių organizuojamose varžybose.</w:t>
            </w:r>
          </w:p>
          <w:p w14:paraId="2CA27B1D" w14:textId="77777777" w:rsidR="0076095F" w:rsidRDefault="0076095F"/>
          <w:p w14:paraId="7059C3C6" w14:textId="77777777" w:rsidR="0076095F" w:rsidRDefault="0076095F"/>
          <w:p w14:paraId="3EB884A2" w14:textId="77777777" w:rsidR="0076095F" w:rsidRDefault="0076095F"/>
          <w:p w14:paraId="47C4FE83" w14:textId="77777777" w:rsidR="0076095F" w:rsidRDefault="0076095F"/>
          <w:p w14:paraId="6B64C240" w14:textId="77777777" w:rsidR="0076095F" w:rsidRDefault="0076095F"/>
          <w:p w14:paraId="137D0937" w14:textId="77777777" w:rsidR="0076095F" w:rsidRDefault="0076095F"/>
          <w:p w14:paraId="3ED72F1D" w14:textId="77777777" w:rsidR="0076095F" w:rsidRDefault="0076095F"/>
          <w:p w14:paraId="603744D9" w14:textId="77777777" w:rsidR="0076095F" w:rsidRDefault="0076095F"/>
          <w:p w14:paraId="43592674" w14:textId="77777777" w:rsidR="0076095F" w:rsidRDefault="0076095F"/>
          <w:p w14:paraId="4E250003" w14:textId="77777777" w:rsidR="0076095F" w:rsidRDefault="0076095F"/>
          <w:p w14:paraId="7C7E650D" w14:textId="77777777" w:rsidR="0076095F" w:rsidRDefault="0076095F"/>
          <w:p w14:paraId="17F7AE7E" w14:textId="77777777" w:rsidR="0076095F" w:rsidRDefault="0076095F"/>
          <w:p w14:paraId="13EDDA8A" w14:textId="77777777" w:rsidR="0076095F" w:rsidRDefault="0076095F"/>
          <w:p w14:paraId="272C1D37" w14:textId="77777777" w:rsidR="0076095F" w:rsidRDefault="00000000">
            <w:r>
              <w:t>3. Iškovoti Lietuvos čempionatuose, pirmenybėse, žaidynėse, turnyruose 30  prizinių vietų. Pasiekti sportinius rezultatus pagal meistriškumo pakopų reikalavimus (70 mokinių).</w:t>
            </w:r>
          </w:p>
        </w:tc>
        <w:tc>
          <w:tcPr>
            <w:tcW w:w="2884" w:type="dxa"/>
            <w:tcBorders>
              <w:top w:val="single" w:sz="4" w:space="0" w:color="000000"/>
              <w:left w:val="single" w:sz="4" w:space="0" w:color="000000"/>
              <w:bottom w:val="single" w:sz="4" w:space="0" w:color="000000"/>
              <w:right w:val="single" w:sz="4" w:space="0" w:color="000000"/>
            </w:tcBorders>
          </w:tcPr>
          <w:p w14:paraId="62699D39" w14:textId="77777777" w:rsidR="0076095F" w:rsidRDefault="00000000">
            <w:pPr>
              <w:ind w:right="582"/>
            </w:pPr>
            <w:r>
              <w:t>1. 2022 metų sausio 31 d. direktoriaus įsakymu V1-17 patvirtintas 2022 metų varžybų kalendorinis planas.</w:t>
            </w:r>
          </w:p>
          <w:p w14:paraId="08C1702C" w14:textId="77777777" w:rsidR="0076095F" w:rsidRDefault="0076095F"/>
          <w:p w14:paraId="7FF90100" w14:textId="77777777" w:rsidR="0076095F" w:rsidRDefault="0076095F"/>
          <w:p w14:paraId="0EA865F9" w14:textId="77777777" w:rsidR="0076095F" w:rsidRDefault="00000000">
            <w:r>
              <w:t xml:space="preserve">2022 metais mokyklos mokiniai iš viso  dalyvavo 59 įvairaus rango varžybose: 24 sporto šakų federacijų organizuojamuose įvairaus amžiaus čempionatuose, pirmenybėse, taurės varžybose ir  35 regiono ir kitų Lietuvos sporto mokymo įstaigų draugiškuose turnyruose. </w:t>
            </w:r>
          </w:p>
          <w:p w14:paraId="6D5CB66E" w14:textId="77777777" w:rsidR="0076095F" w:rsidRDefault="00000000">
            <w:r>
              <w:t xml:space="preserve">Mokykloje 2022 metais 15 įvairių sporto šakų draugiški turnyrai. Turnyruose dalyvavo apie </w:t>
            </w:r>
            <w:r w:rsidRPr="00212989">
              <w:rPr>
                <w:bCs/>
              </w:rPr>
              <w:t xml:space="preserve">1300 </w:t>
            </w:r>
            <w:r>
              <w:t>mokinių iš įvairių Lietuvos miestų.</w:t>
            </w:r>
          </w:p>
          <w:p w14:paraId="6C04557D" w14:textId="34F8E9C5" w:rsidR="0076095F" w:rsidRDefault="00000000">
            <w:r>
              <w:t>Kretingoje balandžio 22-23 dienomis organizuotas Lietuvos moksleivių krepšinio lygos U13 B diviziono finalinis turas.</w:t>
            </w:r>
          </w:p>
          <w:p w14:paraId="7D508010" w14:textId="77777777" w:rsidR="0076095F" w:rsidRDefault="00000000">
            <w:r>
              <w:t>Lietuvos čempionatuose, pirmenybėse, draugiškuose turnyruose iškovota 65 įvairių spalvų medalių.</w:t>
            </w:r>
          </w:p>
          <w:p w14:paraId="144DD622" w14:textId="77777777" w:rsidR="0076095F" w:rsidRDefault="00000000">
            <w:r>
              <w:t>2022 m. rugsėjo 15 d. Kretingos sporto mokyklos direktoriaus įsakymu Nr. V1-90</w:t>
            </w:r>
          </w:p>
          <w:p w14:paraId="091C949F" w14:textId="77777777" w:rsidR="0076095F" w:rsidRDefault="00000000">
            <w:r>
              <w:t>suteikti meistriškumo pakopos 94 sporto mokyklos mokiniams:</w:t>
            </w:r>
          </w:p>
          <w:p w14:paraId="287E4911" w14:textId="77777777" w:rsidR="0076095F" w:rsidRDefault="00000000">
            <w:r>
              <w:t>MP4 - 5 boksininkams, 1 sunkiaatlečiui, 8 krepšininkams.</w:t>
            </w:r>
          </w:p>
          <w:p w14:paraId="0FC5D896" w14:textId="77777777" w:rsidR="0076095F" w:rsidRDefault="00000000">
            <w:r>
              <w:t>MP5 - 1 boksininkui, 5 sunkiaatlečiams, 16 krepšininkų ir 11 badmintoninkų.</w:t>
            </w:r>
          </w:p>
          <w:p w14:paraId="3412A9F1" w14:textId="77777777" w:rsidR="0076095F" w:rsidRDefault="00000000">
            <w:r>
              <w:lastRenderedPageBreak/>
              <w:t xml:space="preserve">MP6 - 5 boksininkams, 7 sunkiaatlečiams, 32 krepšininkams ir 3 badmintonininkams. </w:t>
            </w:r>
          </w:p>
        </w:tc>
      </w:tr>
      <w:tr w:rsidR="0076095F" w14:paraId="5E4B3D24" w14:textId="77777777" w:rsidTr="00212989">
        <w:tc>
          <w:tcPr>
            <w:tcW w:w="2415" w:type="dxa"/>
            <w:tcBorders>
              <w:top w:val="single" w:sz="4" w:space="0" w:color="000000"/>
              <w:left w:val="single" w:sz="4" w:space="0" w:color="000000"/>
              <w:bottom w:val="single" w:sz="4" w:space="0" w:color="000000"/>
              <w:right w:val="single" w:sz="4" w:space="0" w:color="000000"/>
            </w:tcBorders>
          </w:tcPr>
          <w:p w14:paraId="7D9CE0CB" w14:textId="77777777" w:rsidR="0076095F" w:rsidRDefault="00000000">
            <w:r>
              <w:lastRenderedPageBreak/>
              <w:t>1.2. Kokybiško ir efektyvaus mokyklos veiklos valdymo užtikrinimas.</w:t>
            </w:r>
          </w:p>
        </w:tc>
        <w:tc>
          <w:tcPr>
            <w:tcW w:w="2190" w:type="dxa"/>
            <w:tcBorders>
              <w:top w:val="single" w:sz="4" w:space="0" w:color="000000"/>
              <w:left w:val="single" w:sz="4" w:space="0" w:color="000000"/>
              <w:bottom w:val="single" w:sz="4" w:space="0" w:color="000000"/>
              <w:right w:val="single" w:sz="4" w:space="0" w:color="000000"/>
            </w:tcBorders>
          </w:tcPr>
          <w:p w14:paraId="0668D432" w14:textId="77777777" w:rsidR="0076095F" w:rsidRDefault="00000000">
            <w:r>
              <w:t>1. Mokyklos veiklą reglamentuojantys dokumentai atitinka galiojančius teisės aktų reikalavimus.</w:t>
            </w:r>
          </w:p>
          <w:p w14:paraId="7EA12CCB" w14:textId="77777777" w:rsidR="0076095F" w:rsidRDefault="0076095F">
            <w:pPr>
              <w:rPr>
                <w:color w:val="0000FF"/>
              </w:rPr>
            </w:pPr>
          </w:p>
          <w:p w14:paraId="08407584" w14:textId="77777777" w:rsidR="0076095F" w:rsidRDefault="0076095F">
            <w:pPr>
              <w:rPr>
                <w:color w:val="0000FF"/>
              </w:rPr>
            </w:pPr>
          </w:p>
          <w:p w14:paraId="2BE8EF8B" w14:textId="77777777" w:rsidR="0076095F" w:rsidRDefault="0076095F">
            <w:pPr>
              <w:rPr>
                <w:color w:val="0000FF"/>
              </w:rPr>
            </w:pPr>
          </w:p>
          <w:p w14:paraId="223A6FE1" w14:textId="77777777" w:rsidR="0076095F" w:rsidRDefault="0076095F">
            <w:pPr>
              <w:rPr>
                <w:color w:val="0000FF"/>
              </w:rPr>
            </w:pPr>
          </w:p>
          <w:p w14:paraId="36E2D00C" w14:textId="77777777" w:rsidR="0076095F" w:rsidRDefault="0076095F">
            <w:pPr>
              <w:rPr>
                <w:color w:val="0000FF"/>
              </w:rPr>
            </w:pPr>
          </w:p>
          <w:p w14:paraId="365436E0" w14:textId="77777777" w:rsidR="0076095F" w:rsidRDefault="0076095F">
            <w:pPr>
              <w:rPr>
                <w:color w:val="0000FF"/>
              </w:rPr>
            </w:pPr>
          </w:p>
          <w:p w14:paraId="57C9F309" w14:textId="77777777" w:rsidR="0076095F" w:rsidRDefault="0076095F">
            <w:pPr>
              <w:rPr>
                <w:color w:val="0000FF"/>
              </w:rPr>
            </w:pPr>
          </w:p>
          <w:p w14:paraId="797D7AEE" w14:textId="77777777" w:rsidR="0076095F" w:rsidRDefault="0076095F">
            <w:pPr>
              <w:rPr>
                <w:color w:val="0000FF"/>
              </w:rPr>
            </w:pPr>
          </w:p>
          <w:p w14:paraId="5DE1F46B" w14:textId="77777777" w:rsidR="0076095F" w:rsidRDefault="0076095F">
            <w:pPr>
              <w:rPr>
                <w:color w:val="0000FF"/>
              </w:rPr>
            </w:pPr>
          </w:p>
          <w:p w14:paraId="406AA5BB" w14:textId="77777777" w:rsidR="0076095F" w:rsidRDefault="0076095F">
            <w:pPr>
              <w:rPr>
                <w:color w:val="0000FF"/>
              </w:rPr>
            </w:pPr>
          </w:p>
          <w:p w14:paraId="5664D03F" w14:textId="77777777" w:rsidR="0076095F" w:rsidRDefault="0076095F">
            <w:pPr>
              <w:rPr>
                <w:color w:val="0000FF"/>
              </w:rPr>
            </w:pPr>
          </w:p>
          <w:p w14:paraId="7495EE81" w14:textId="77777777" w:rsidR="0076095F" w:rsidRDefault="0076095F">
            <w:pPr>
              <w:rPr>
                <w:color w:val="0000FF"/>
              </w:rPr>
            </w:pPr>
          </w:p>
          <w:p w14:paraId="36EBC11A" w14:textId="77777777" w:rsidR="0076095F" w:rsidRDefault="0076095F">
            <w:pPr>
              <w:rPr>
                <w:color w:val="0000FF"/>
              </w:rPr>
            </w:pPr>
          </w:p>
          <w:p w14:paraId="0D5BCE34" w14:textId="77777777" w:rsidR="0076095F" w:rsidRDefault="0076095F">
            <w:pPr>
              <w:rPr>
                <w:color w:val="0000FF"/>
              </w:rPr>
            </w:pPr>
          </w:p>
          <w:p w14:paraId="16024682" w14:textId="77777777" w:rsidR="0076095F" w:rsidRDefault="0076095F">
            <w:pPr>
              <w:rPr>
                <w:color w:val="0000FF"/>
              </w:rPr>
            </w:pPr>
          </w:p>
          <w:p w14:paraId="7057A3BE" w14:textId="77777777" w:rsidR="0076095F" w:rsidRDefault="0076095F">
            <w:pPr>
              <w:rPr>
                <w:color w:val="0000FF"/>
              </w:rPr>
            </w:pPr>
          </w:p>
          <w:p w14:paraId="6D31AAE7" w14:textId="77777777" w:rsidR="0076095F" w:rsidRDefault="0076095F">
            <w:pPr>
              <w:rPr>
                <w:color w:val="0000FF"/>
              </w:rPr>
            </w:pPr>
          </w:p>
          <w:p w14:paraId="25765BED" w14:textId="77777777" w:rsidR="0076095F" w:rsidRDefault="0076095F">
            <w:pPr>
              <w:rPr>
                <w:color w:val="0000FF"/>
              </w:rPr>
            </w:pPr>
          </w:p>
          <w:p w14:paraId="48B15E40" w14:textId="77777777" w:rsidR="0076095F" w:rsidRDefault="0076095F">
            <w:pPr>
              <w:rPr>
                <w:color w:val="0000FF"/>
              </w:rPr>
            </w:pPr>
          </w:p>
          <w:p w14:paraId="57799E35" w14:textId="77777777" w:rsidR="0076095F" w:rsidRDefault="0076095F">
            <w:pPr>
              <w:rPr>
                <w:color w:val="0000FF"/>
              </w:rPr>
            </w:pPr>
          </w:p>
          <w:p w14:paraId="6FB732BD" w14:textId="77777777" w:rsidR="0076095F" w:rsidRDefault="0076095F">
            <w:pPr>
              <w:rPr>
                <w:color w:val="0000FF"/>
              </w:rPr>
            </w:pPr>
          </w:p>
          <w:p w14:paraId="6222748B" w14:textId="77777777" w:rsidR="0076095F" w:rsidRDefault="0076095F">
            <w:pPr>
              <w:rPr>
                <w:color w:val="0000FF"/>
              </w:rPr>
            </w:pPr>
          </w:p>
          <w:p w14:paraId="5EDDEA50" w14:textId="77777777" w:rsidR="0076095F" w:rsidRDefault="0076095F">
            <w:pPr>
              <w:rPr>
                <w:color w:val="0000FF"/>
              </w:rPr>
            </w:pPr>
          </w:p>
          <w:p w14:paraId="0272D589" w14:textId="77777777" w:rsidR="0076095F" w:rsidRDefault="0076095F">
            <w:pPr>
              <w:rPr>
                <w:color w:val="0000FF"/>
              </w:rPr>
            </w:pPr>
          </w:p>
          <w:p w14:paraId="0A768D6A" w14:textId="77777777" w:rsidR="0076095F" w:rsidRDefault="0076095F">
            <w:pPr>
              <w:rPr>
                <w:color w:val="0000FF"/>
              </w:rPr>
            </w:pPr>
          </w:p>
          <w:p w14:paraId="011BC82C" w14:textId="77777777" w:rsidR="0076095F" w:rsidRDefault="0076095F">
            <w:pPr>
              <w:rPr>
                <w:color w:val="0000FF"/>
              </w:rPr>
            </w:pPr>
          </w:p>
          <w:p w14:paraId="21DAEDFC" w14:textId="77777777" w:rsidR="0076095F" w:rsidRDefault="0076095F">
            <w:pPr>
              <w:rPr>
                <w:color w:val="0000FF"/>
              </w:rPr>
            </w:pPr>
          </w:p>
          <w:p w14:paraId="66E894FF" w14:textId="77777777" w:rsidR="0076095F" w:rsidRDefault="0076095F">
            <w:pPr>
              <w:rPr>
                <w:color w:val="0000FF"/>
              </w:rPr>
            </w:pPr>
          </w:p>
          <w:p w14:paraId="03A8DEC8" w14:textId="77777777" w:rsidR="0076095F" w:rsidRDefault="0076095F">
            <w:pPr>
              <w:rPr>
                <w:color w:val="0000FF"/>
              </w:rPr>
            </w:pPr>
          </w:p>
          <w:p w14:paraId="00775C40" w14:textId="77777777" w:rsidR="0076095F" w:rsidRDefault="0076095F">
            <w:pPr>
              <w:rPr>
                <w:color w:val="0000FF"/>
              </w:rPr>
            </w:pPr>
          </w:p>
          <w:p w14:paraId="7E1AC290" w14:textId="77777777" w:rsidR="0076095F" w:rsidRDefault="0076095F">
            <w:pPr>
              <w:rPr>
                <w:color w:val="0000FF"/>
              </w:rPr>
            </w:pPr>
          </w:p>
          <w:p w14:paraId="63A6FACF" w14:textId="77777777" w:rsidR="0076095F" w:rsidRDefault="0076095F">
            <w:pPr>
              <w:rPr>
                <w:color w:val="0000FF"/>
              </w:rPr>
            </w:pPr>
          </w:p>
          <w:p w14:paraId="17F0BD2E" w14:textId="77777777" w:rsidR="0076095F" w:rsidRDefault="0076095F">
            <w:pPr>
              <w:rPr>
                <w:color w:val="0000FF"/>
              </w:rPr>
            </w:pPr>
          </w:p>
          <w:p w14:paraId="0996495C" w14:textId="77777777" w:rsidR="0076095F" w:rsidRDefault="0076095F">
            <w:pPr>
              <w:rPr>
                <w:color w:val="0000FF"/>
              </w:rPr>
            </w:pPr>
          </w:p>
          <w:p w14:paraId="6588F203" w14:textId="77777777" w:rsidR="0076095F" w:rsidRDefault="0076095F">
            <w:pPr>
              <w:rPr>
                <w:color w:val="0000FF"/>
              </w:rPr>
            </w:pPr>
          </w:p>
          <w:p w14:paraId="51B941A5" w14:textId="77777777" w:rsidR="0076095F" w:rsidRDefault="0076095F">
            <w:pPr>
              <w:rPr>
                <w:color w:val="0000FF"/>
              </w:rPr>
            </w:pPr>
          </w:p>
          <w:p w14:paraId="4B1827A4" w14:textId="77777777" w:rsidR="0076095F" w:rsidRDefault="0076095F">
            <w:pPr>
              <w:rPr>
                <w:color w:val="0000FF"/>
              </w:rPr>
            </w:pPr>
          </w:p>
          <w:p w14:paraId="78B58A1A" w14:textId="77777777" w:rsidR="0076095F" w:rsidRDefault="0076095F">
            <w:pPr>
              <w:rPr>
                <w:color w:val="0000FF"/>
              </w:rPr>
            </w:pPr>
          </w:p>
          <w:p w14:paraId="67800B3E" w14:textId="77777777" w:rsidR="0076095F" w:rsidRDefault="0076095F">
            <w:pPr>
              <w:rPr>
                <w:color w:val="0000FF"/>
              </w:rPr>
            </w:pPr>
          </w:p>
          <w:p w14:paraId="363C36D8" w14:textId="77777777" w:rsidR="0076095F" w:rsidRDefault="0076095F">
            <w:pPr>
              <w:rPr>
                <w:color w:val="0000FF"/>
              </w:rPr>
            </w:pPr>
          </w:p>
          <w:p w14:paraId="3F10D6D5" w14:textId="77777777" w:rsidR="0076095F" w:rsidRDefault="0076095F">
            <w:pPr>
              <w:rPr>
                <w:color w:val="0000FF"/>
              </w:rPr>
            </w:pPr>
          </w:p>
          <w:p w14:paraId="040E8578" w14:textId="77777777" w:rsidR="0076095F" w:rsidRDefault="0076095F">
            <w:pPr>
              <w:rPr>
                <w:color w:val="0000FF"/>
              </w:rPr>
            </w:pPr>
          </w:p>
          <w:p w14:paraId="3C230923" w14:textId="77777777" w:rsidR="0076095F" w:rsidRDefault="0076095F">
            <w:pPr>
              <w:rPr>
                <w:color w:val="0000FF"/>
              </w:rPr>
            </w:pPr>
          </w:p>
          <w:p w14:paraId="27225490" w14:textId="77777777" w:rsidR="0076095F" w:rsidRDefault="0076095F">
            <w:pPr>
              <w:rPr>
                <w:color w:val="0000FF"/>
              </w:rPr>
            </w:pPr>
          </w:p>
          <w:p w14:paraId="6B12F1C6" w14:textId="77777777" w:rsidR="0076095F" w:rsidRDefault="0076095F">
            <w:pPr>
              <w:rPr>
                <w:color w:val="0000FF"/>
              </w:rPr>
            </w:pPr>
          </w:p>
          <w:p w14:paraId="50D2347C" w14:textId="77777777" w:rsidR="0076095F" w:rsidRDefault="0076095F">
            <w:pPr>
              <w:rPr>
                <w:color w:val="0000FF"/>
              </w:rPr>
            </w:pPr>
          </w:p>
          <w:p w14:paraId="2B34671E" w14:textId="77777777" w:rsidR="0076095F" w:rsidRDefault="0076095F">
            <w:pPr>
              <w:rPr>
                <w:color w:val="0000FF"/>
              </w:rPr>
            </w:pPr>
          </w:p>
          <w:p w14:paraId="1464BD39" w14:textId="77777777" w:rsidR="0076095F" w:rsidRDefault="0076095F">
            <w:pPr>
              <w:rPr>
                <w:color w:val="0000FF"/>
              </w:rPr>
            </w:pPr>
          </w:p>
          <w:p w14:paraId="77BBE695" w14:textId="77777777" w:rsidR="0076095F" w:rsidRDefault="0076095F">
            <w:pPr>
              <w:rPr>
                <w:color w:val="0000FF"/>
              </w:rPr>
            </w:pPr>
          </w:p>
        </w:tc>
        <w:tc>
          <w:tcPr>
            <w:tcW w:w="2145" w:type="dxa"/>
            <w:tcBorders>
              <w:top w:val="single" w:sz="4" w:space="0" w:color="000000"/>
              <w:left w:val="single" w:sz="4" w:space="0" w:color="000000"/>
              <w:bottom w:val="single" w:sz="4" w:space="0" w:color="000000"/>
              <w:right w:val="single" w:sz="4" w:space="0" w:color="000000"/>
            </w:tcBorders>
          </w:tcPr>
          <w:p w14:paraId="7E89C8C7" w14:textId="77777777" w:rsidR="0076095F" w:rsidRDefault="00000000">
            <w:r>
              <w:lastRenderedPageBreak/>
              <w:t>1. Atnaujinti ir parengti mokyklos veiklą reglamentuojančius dokumentus.</w:t>
            </w:r>
          </w:p>
          <w:p w14:paraId="06E874CE" w14:textId="77777777" w:rsidR="0076095F" w:rsidRDefault="0076095F"/>
          <w:p w14:paraId="1ED5B5B7" w14:textId="77777777" w:rsidR="0076095F" w:rsidRDefault="0076095F"/>
          <w:p w14:paraId="07A8EDC6" w14:textId="77777777" w:rsidR="0076095F" w:rsidRDefault="0076095F">
            <w:pPr>
              <w:jc w:val="both"/>
              <w:rPr>
                <w:color w:val="0000FF"/>
              </w:rPr>
            </w:pPr>
          </w:p>
          <w:p w14:paraId="76B6728F" w14:textId="77777777" w:rsidR="0076095F" w:rsidRDefault="0076095F">
            <w:pPr>
              <w:jc w:val="both"/>
              <w:rPr>
                <w:color w:val="0000FF"/>
              </w:rPr>
            </w:pPr>
          </w:p>
          <w:p w14:paraId="5055C98A" w14:textId="77777777" w:rsidR="0076095F" w:rsidRDefault="0076095F">
            <w:pPr>
              <w:jc w:val="both"/>
              <w:rPr>
                <w:color w:val="0000FF"/>
              </w:rPr>
            </w:pPr>
          </w:p>
          <w:p w14:paraId="06219B10" w14:textId="77777777" w:rsidR="0076095F" w:rsidRDefault="0076095F">
            <w:pPr>
              <w:jc w:val="both"/>
              <w:rPr>
                <w:color w:val="0000FF"/>
              </w:rPr>
            </w:pPr>
          </w:p>
          <w:p w14:paraId="524665D1" w14:textId="77777777" w:rsidR="0076095F" w:rsidRDefault="0076095F">
            <w:pPr>
              <w:jc w:val="both"/>
              <w:rPr>
                <w:color w:val="0000FF"/>
              </w:rPr>
            </w:pPr>
          </w:p>
          <w:p w14:paraId="71BCD4D2" w14:textId="77777777" w:rsidR="0076095F" w:rsidRDefault="0076095F">
            <w:pPr>
              <w:jc w:val="both"/>
              <w:rPr>
                <w:color w:val="0000FF"/>
              </w:rPr>
            </w:pPr>
          </w:p>
          <w:p w14:paraId="743D6A95" w14:textId="77777777" w:rsidR="0076095F" w:rsidRDefault="0076095F">
            <w:pPr>
              <w:jc w:val="both"/>
              <w:rPr>
                <w:color w:val="0000FF"/>
              </w:rPr>
            </w:pPr>
          </w:p>
          <w:p w14:paraId="732EBE5A" w14:textId="77777777" w:rsidR="0076095F" w:rsidRDefault="0076095F">
            <w:pPr>
              <w:jc w:val="both"/>
              <w:rPr>
                <w:color w:val="0000FF"/>
              </w:rPr>
            </w:pPr>
          </w:p>
          <w:p w14:paraId="63497602" w14:textId="77777777" w:rsidR="0076095F" w:rsidRDefault="0076095F">
            <w:pPr>
              <w:jc w:val="both"/>
              <w:rPr>
                <w:color w:val="0000FF"/>
              </w:rPr>
            </w:pPr>
          </w:p>
          <w:p w14:paraId="1441198C" w14:textId="77777777" w:rsidR="0076095F" w:rsidRDefault="0076095F">
            <w:pPr>
              <w:jc w:val="both"/>
              <w:rPr>
                <w:color w:val="0000FF"/>
              </w:rPr>
            </w:pPr>
          </w:p>
          <w:p w14:paraId="207DDC23" w14:textId="77777777" w:rsidR="0076095F" w:rsidRDefault="0076095F">
            <w:pPr>
              <w:jc w:val="both"/>
              <w:rPr>
                <w:color w:val="0000FF"/>
              </w:rPr>
            </w:pPr>
          </w:p>
          <w:p w14:paraId="1773011C" w14:textId="77777777" w:rsidR="0076095F" w:rsidRDefault="0076095F">
            <w:pPr>
              <w:jc w:val="both"/>
              <w:rPr>
                <w:color w:val="0000FF"/>
              </w:rPr>
            </w:pPr>
          </w:p>
          <w:p w14:paraId="31FE5335" w14:textId="77777777" w:rsidR="0076095F" w:rsidRDefault="0076095F">
            <w:pPr>
              <w:jc w:val="both"/>
              <w:rPr>
                <w:color w:val="0000FF"/>
              </w:rPr>
            </w:pPr>
          </w:p>
          <w:p w14:paraId="04CAEF66" w14:textId="77777777" w:rsidR="0076095F" w:rsidRDefault="0076095F">
            <w:pPr>
              <w:jc w:val="both"/>
              <w:rPr>
                <w:color w:val="0000FF"/>
              </w:rPr>
            </w:pPr>
          </w:p>
          <w:p w14:paraId="784ED90B" w14:textId="77777777" w:rsidR="0076095F" w:rsidRDefault="0076095F">
            <w:pPr>
              <w:jc w:val="both"/>
              <w:rPr>
                <w:color w:val="0000FF"/>
              </w:rPr>
            </w:pPr>
          </w:p>
          <w:p w14:paraId="03E975A8" w14:textId="77777777" w:rsidR="0076095F" w:rsidRDefault="0076095F">
            <w:pPr>
              <w:jc w:val="both"/>
              <w:rPr>
                <w:color w:val="0000FF"/>
              </w:rPr>
            </w:pPr>
          </w:p>
          <w:p w14:paraId="2E536ED8" w14:textId="77777777" w:rsidR="0076095F" w:rsidRDefault="0076095F">
            <w:pPr>
              <w:jc w:val="both"/>
              <w:rPr>
                <w:color w:val="0000FF"/>
              </w:rPr>
            </w:pPr>
          </w:p>
          <w:p w14:paraId="51D032E1" w14:textId="77777777" w:rsidR="0076095F" w:rsidRDefault="0076095F">
            <w:pPr>
              <w:jc w:val="both"/>
              <w:rPr>
                <w:color w:val="0000FF"/>
              </w:rPr>
            </w:pPr>
          </w:p>
          <w:p w14:paraId="3B3CB67C" w14:textId="77777777" w:rsidR="0076095F" w:rsidRDefault="0076095F">
            <w:pPr>
              <w:jc w:val="both"/>
              <w:rPr>
                <w:color w:val="0000FF"/>
              </w:rPr>
            </w:pPr>
          </w:p>
          <w:p w14:paraId="2331773C" w14:textId="77777777" w:rsidR="0076095F" w:rsidRDefault="0076095F">
            <w:pPr>
              <w:jc w:val="both"/>
              <w:rPr>
                <w:color w:val="0000FF"/>
              </w:rPr>
            </w:pPr>
          </w:p>
          <w:p w14:paraId="3BB7F783" w14:textId="77777777" w:rsidR="0076095F" w:rsidRDefault="0076095F">
            <w:pPr>
              <w:jc w:val="both"/>
              <w:rPr>
                <w:color w:val="0000FF"/>
              </w:rPr>
            </w:pPr>
          </w:p>
          <w:p w14:paraId="1B9F37B5" w14:textId="77777777" w:rsidR="0076095F" w:rsidRDefault="0076095F">
            <w:pPr>
              <w:jc w:val="both"/>
              <w:rPr>
                <w:color w:val="0000FF"/>
              </w:rPr>
            </w:pPr>
          </w:p>
          <w:p w14:paraId="4628C96F" w14:textId="77777777" w:rsidR="0076095F" w:rsidRDefault="0076095F">
            <w:pPr>
              <w:pBdr>
                <w:top w:val="nil"/>
                <w:left w:val="nil"/>
                <w:bottom w:val="nil"/>
                <w:right w:val="nil"/>
                <w:between w:val="nil"/>
              </w:pBdr>
              <w:rPr>
                <w:color w:val="0000FF"/>
              </w:rPr>
            </w:pPr>
          </w:p>
        </w:tc>
        <w:tc>
          <w:tcPr>
            <w:tcW w:w="2884" w:type="dxa"/>
            <w:tcBorders>
              <w:top w:val="single" w:sz="4" w:space="0" w:color="000000"/>
              <w:left w:val="single" w:sz="4" w:space="0" w:color="000000"/>
              <w:bottom w:val="single" w:sz="4" w:space="0" w:color="000000"/>
              <w:right w:val="single" w:sz="4" w:space="0" w:color="000000"/>
            </w:tcBorders>
            <w:vAlign w:val="center"/>
          </w:tcPr>
          <w:p w14:paraId="25C48762" w14:textId="77777777" w:rsidR="0076095F" w:rsidRDefault="00000000">
            <w:pPr>
              <w:widowControl w:val="0"/>
            </w:pPr>
            <w:r>
              <w:t>Patvirtintos naujos tvarkos:</w:t>
            </w:r>
          </w:p>
          <w:p w14:paraId="7F8A8F31" w14:textId="77777777" w:rsidR="0076095F" w:rsidRDefault="00000000">
            <w:pPr>
              <w:widowControl w:val="0"/>
            </w:pPr>
            <w:r>
              <w:t>1. 2022 m. rugpjūčio 18 d. direktoriaus įsakymu Nr. V1(T)-9 “Kretingos sporto mokyklos darbuotojų aprūpinimo asmeninėmis apsaugos priemonėmis” tvarkos aprašas.</w:t>
            </w:r>
          </w:p>
          <w:p w14:paraId="01A44DC8" w14:textId="77777777" w:rsidR="0076095F" w:rsidRDefault="00000000">
            <w:pPr>
              <w:widowControl w:val="0"/>
            </w:pPr>
            <w:r>
              <w:t>2. 2022 m. rugpjūčio 26 d. direktoriaus įsakymu V1(T)-11 “Kretingos sporto mokyklos darbuotojų saugos ir sveikatos” nuostatai.</w:t>
            </w:r>
          </w:p>
          <w:p w14:paraId="17489241" w14:textId="77777777" w:rsidR="0076095F" w:rsidRDefault="00000000">
            <w:pPr>
              <w:widowControl w:val="0"/>
            </w:pPr>
            <w:r>
              <w:t>3. 2022 m. rugpjūčio 26 d. direktoriaus įsakymu V1(T)-13 “Darbuotojų saugos ir sveikatos instrukcijos”</w:t>
            </w:r>
          </w:p>
          <w:p w14:paraId="561F7B9D" w14:textId="77777777" w:rsidR="0076095F" w:rsidRDefault="00000000">
            <w:pPr>
              <w:widowControl w:val="0"/>
            </w:pPr>
            <w:r>
              <w:t>Pakeistos tvarkos:</w:t>
            </w:r>
          </w:p>
          <w:p w14:paraId="10D61DA0" w14:textId="77777777" w:rsidR="0076095F" w:rsidRDefault="00000000">
            <w:pPr>
              <w:widowControl w:val="0"/>
            </w:pPr>
            <w:r>
              <w:t>1. 2022 m. sausio 10 d. direktoriaus įsakymu Nr. V1(T)-3 “Dėl Kretingos sporto mokyklos mažos vertės viešųjų pirkimų organizavimo taisyklių patvirtinimo”.</w:t>
            </w:r>
          </w:p>
          <w:p w14:paraId="013B4E5B" w14:textId="77777777" w:rsidR="0076095F" w:rsidRDefault="00000000">
            <w:pPr>
              <w:widowControl w:val="0"/>
            </w:pPr>
            <w:r>
              <w:t>2. 2022 m. gegužės 24 d. direktoriaus įsakymu Nr. V1(T)-4 “Priėmimo į Kretingos sporto mokyklą” tvarkos aprašas.</w:t>
            </w:r>
          </w:p>
          <w:p w14:paraId="5B39BA9F" w14:textId="77777777" w:rsidR="0076095F" w:rsidRDefault="00000000">
            <w:pPr>
              <w:widowControl w:val="0"/>
            </w:pPr>
            <w:r>
              <w:t>3. 2022 m. gegužės 24 d. direktoriaus įsakymu Nr. V1(T)-5 “Kretingos sporto mokyklos mokymo grupių komplektavimo” tvarkos aprašas.</w:t>
            </w:r>
          </w:p>
          <w:p w14:paraId="50B93D21" w14:textId="77777777" w:rsidR="0076095F" w:rsidRDefault="00000000">
            <w:pPr>
              <w:widowControl w:val="0"/>
            </w:pPr>
            <w:r>
              <w:t>4. 2022 m. gegužės 24 d. direktoriaus įsakymu Nr. V1(T)-7 “Sporto šakų kontrolinių normatyvų” tvarkos aprašas.</w:t>
            </w:r>
          </w:p>
          <w:p w14:paraId="6D6AF859" w14:textId="77777777" w:rsidR="0076095F" w:rsidRDefault="00000000">
            <w:pPr>
              <w:widowControl w:val="0"/>
            </w:pPr>
            <w:r>
              <w:t xml:space="preserve">5. 2022 m. rugpjūčio 18 d. direktoriaus įsakymu Nr. V1(T) - 10 “Kretingos sporto mokyklos darbuotojų saugos </w:t>
            </w:r>
            <w:r>
              <w:lastRenderedPageBreak/>
              <w:t>instruktažų gaisrinės ir saugos klausimais” tvarkos aprašas.</w:t>
            </w:r>
          </w:p>
          <w:p w14:paraId="3BC6549C" w14:textId="77777777" w:rsidR="0076095F" w:rsidRDefault="00000000">
            <w:pPr>
              <w:widowControl w:val="0"/>
            </w:pPr>
            <w:r>
              <w:t>6. 2022 m. rugpjūčio 26 d. direktoriaus įsakymu Nr. V1(T) - 12 “Kretingos sporto mokyklos darbuotojų instruktavimo saugos ir sveikatos klausimais” tvarkos aprašas.</w:t>
            </w:r>
          </w:p>
          <w:p w14:paraId="42A8BC43" w14:textId="77777777" w:rsidR="0076095F" w:rsidRDefault="00000000">
            <w:pPr>
              <w:widowControl w:val="0"/>
              <w:rPr>
                <w:color w:val="0000FF"/>
              </w:rPr>
            </w:pPr>
            <w:r>
              <w:t xml:space="preserve">7. 2022 m. rugpjūčio 26 d. direktoriaus įsakymu Nr. V1(T) - 14 “Darbuotojų mokymo ir žinių darbuotojų saugos ir sveikatos klausimais tikrinimo” tvarkos aprašas. </w:t>
            </w:r>
          </w:p>
        </w:tc>
      </w:tr>
      <w:tr w:rsidR="0076095F" w14:paraId="74C02C60" w14:textId="77777777" w:rsidTr="00212989">
        <w:tc>
          <w:tcPr>
            <w:tcW w:w="2415" w:type="dxa"/>
            <w:tcBorders>
              <w:top w:val="single" w:sz="4" w:space="0" w:color="000000"/>
              <w:left w:val="single" w:sz="4" w:space="0" w:color="000000"/>
              <w:bottom w:val="single" w:sz="4" w:space="0" w:color="000000"/>
              <w:right w:val="single" w:sz="4" w:space="0" w:color="000000"/>
            </w:tcBorders>
          </w:tcPr>
          <w:p w14:paraId="07757003" w14:textId="77777777" w:rsidR="0076095F" w:rsidRDefault="00000000">
            <w:r>
              <w:lastRenderedPageBreak/>
              <w:t>8.3. Bendradarbiauti su  rajono priešmokyklinio ugdymo įstaigomis.</w:t>
            </w:r>
          </w:p>
        </w:tc>
        <w:tc>
          <w:tcPr>
            <w:tcW w:w="2190" w:type="dxa"/>
            <w:tcBorders>
              <w:top w:val="single" w:sz="4" w:space="0" w:color="000000"/>
              <w:left w:val="single" w:sz="4" w:space="0" w:color="000000"/>
              <w:bottom w:val="single" w:sz="4" w:space="0" w:color="000000"/>
              <w:right w:val="single" w:sz="4" w:space="0" w:color="000000"/>
            </w:tcBorders>
          </w:tcPr>
          <w:p w14:paraId="3F56E613" w14:textId="77777777" w:rsidR="0076095F" w:rsidRDefault="00000000">
            <w:pPr>
              <w:jc w:val="both"/>
            </w:pPr>
            <w:r>
              <w:t xml:space="preserve">1. Didinti priešmokyklinio amžiaus vaikų, lankančių sporto mokyklą, skaičių. </w:t>
            </w:r>
          </w:p>
          <w:p w14:paraId="03C54F95" w14:textId="77777777" w:rsidR="0076095F" w:rsidRDefault="00000000">
            <w:pPr>
              <w:tabs>
                <w:tab w:val="left" w:pos="310"/>
              </w:tabs>
              <w:jc w:val="both"/>
            </w:pPr>
            <w:r>
              <w:t>2. Organizuoti sporto renginius priešmokyklinio ugdymo įstaigų vaikams.</w:t>
            </w:r>
          </w:p>
        </w:tc>
        <w:tc>
          <w:tcPr>
            <w:tcW w:w="2145" w:type="dxa"/>
            <w:tcBorders>
              <w:top w:val="single" w:sz="4" w:space="0" w:color="000000"/>
              <w:left w:val="single" w:sz="4" w:space="0" w:color="000000"/>
              <w:bottom w:val="single" w:sz="4" w:space="0" w:color="000000"/>
              <w:right w:val="single" w:sz="4" w:space="0" w:color="000000"/>
            </w:tcBorders>
          </w:tcPr>
          <w:p w14:paraId="438AB117" w14:textId="77777777" w:rsidR="0076095F" w:rsidRDefault="00000000">
            <w:pPr>
              <w:tabs>
                <w:tab w:val="left" w:pos="318"/>
              </w:tabs>
            </w:pPr>
            <w:r>
              <w:t xml:space="preserve">1. 20 proc. mokykloje padidinti priešmokyklinio amžiaus vaikų skaičių. </w:t>
            </w:r>
          </w:p>
          <w:p w14:paraId="3AB88E68" w14:textId="77777777" w:rsidR="0076095F" w:rsidRDefault="00000000">
            <w:pPr>
              <w:tabs>
                <w:tab w:val="left" w:pos="318"/>
              </w:tabs>
            </w:pPr>
            <w:r>
              <w:t>2. Suorganizuoti 2 sporto renginius priešmokyklinio ugdymo įstaigų vaikams.</w:t>
            </w:r>
          </w:p>
        </w:tc>
        <w:tc>
          <w:tcPr>
            <w:tcW w:w="2884" w:type="dxa"/>
            <w:tcBorders>
              <w:top w:val="single" w:sz="4" w:space="0" w:color="000000"/>
              <w:left w:val="single" w:sz="4" w:space="0" w:color="000000"/>
              <w:bottom w:val="single" w:sz="4" w:space="0" w:color="000000"/>
              <w:right w:val="single" w:sz="4" w:space="0" w:color="000000"/>
            </w:tcBorders>
          </w:tcPr>
          <w:p w14:paraId="553BF775" w14:textId="5A864A5F" w:rsidR="0076095F" w:rsidRDefault="00000000">
            <w:r>
              <w:t xml:space="preserve">Ankstyvojo sportinio ugdymo programos vykdomos priešmokyklinio amžiaus vaikams: Marijos </w:t>
            </w:r>
            <w:r w:rsidR="00212989">
              <w:t>Tiškevičiūtės</w:t>
            </w:r>
            <w:r>
              <w:t xml:space="preserve"> mokykloje dvi grupės, po vieną grupę mokykloje-darželyje „Žibutė“, S. Daukanto progimnazijoje, lopšelyje - darželyje “Pasaka”, lopšelyje-darželyje “Ąžuoliukas”.  2022-2023 mokslo metais šio amžiaus vaikų sportuoja 106 vaikai. </w:t>
            </w:r>
          </w:p>
          <w:p w14:paraId="78912EDF" w14:textId="77777777" w:rsidR="0076095F" w:rsidRDefault="00000000">
            <w:r>
              <w:t>Priešmokyklinio ugdymo vaikams vykdytos 2 sporto šventės.</w:t>
            </w:r>
          </w:p>
        </w:tc>
      </w:tr>
    </w:tbl>
    <w:p w14:paraId="0B735963" w14:textId="77777777" w:rsidR="0076095F" w:rsidRDefault="0076095F">
      <w:pPr>
        <w:pBdr>
          <w:top w:val="nil"/>
          <w:left w:val="nil"/>
          <w:bottom w:val="nil"/>
          <w:right w:val="nil"/>
          <w:between w:val="nil"/>
        </w:pBdr>
        <w:rPr>
          <w:color w:val="0000FF"/>
        </w:rPr>
      </w:pPr>
    </w:p>
    <w:p w14:paraId="6338DDD7" w14:textId="77777777" w:rsidR="0076095F" w:rsidRPr="005076B4" w:rsidRDefault="00000000">
      <w:pPr>
        <w:pBdr>
          <w:top w:val="nil"/>
          <w:left w:val="nil"/>
          <w:bottom w:val="nil"/>
          <w:right w:val="nil"/>
          <w:between w:val="nil"/>
        </w:pBdr>
        <w:rPr>
          <w:b/>
        </w:rPr>
      </w:pPr>
      <w:r w:rsidRPr="005076B4">
        <w:rPr>
          <w:b/>
        </w:rPr>
        <w:t>2.</w:t>
      </w:r>
      <w:r w:rsidRPr="005076B4">
        <w:rPr>
          <w:b/>
        </w:rPr>
        <w:tab/>
        <w:t>Užduotys, neįvykdytos ar įvykdytos iš dalies dėl numatytų rizikų (jei tokių buvo)</w:t>
      </w:r>
    </w:p>
    <w:tbl>
      <w:tblPr>
        <w:tblStyle w:val="a1"/>
        <w:tblW w:w="10206"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3"/>
        <w:gridCol w:w="5783"/>
      </w:tblGrid>
      <w:tr w:rsidR="005076B4" w:rsidRPr="005076B4" w14:paraId="3CD25A30" w14:textId="77777777">
        <w:tc>
          <w:tcPr>
            <w:tcW w:w="4423" w:type="dxa"/>
            <w:tcBorders>
              <w:top w:val="single" w:sz="4" w:space="0" w:color="000000"/>
              <w:left w:val="single" w:sz="4" w:space="0" w:color="000000"/>
              <w:bottom w:val="single" w:sz="4" w:space="0" w:color="000000"/>
              <w:right w:val="single" w:sz="4" w:space="0" w:color="000000"/>
            </w:tcBorders>
            <w:vAlign w:val="center"/>
          </w:tcPr>
          <w:p w14:paraId="17A367C3" w14:textId="77777777" w:rsidR="0076095F" w:rsidRPr="005076B4" w:rsidRDefault="00000000">
            <w:pPr>
              <w:pBdr>
                <w:top w:val="nil"/>
                <w:left w:val="nil"/>
                <w:bottom w:val="nil"/>
                <w:right w:val="nil"/>
                <w:between w:val="nil"/>
              </w:pBdr>
            </w:pPr>
            <w:r w:rsidRPr="005076B4">
              <w:t>Užduotys</w:t>
            </w:r>
          </w:p>
        </w:tc>
        <w:tc>
          <w:tcPr>
            <w:tcW w:w="5783" w:type="dxa"/>
            <w:tcBorders>
              <w:top w:val="single" w:sz="4" w:space="0" w:color="000000"/>
              <w:left w:val="single" w:sz="4" w:space="0" w:color="000000"/>
              <w:bottom w:val="single" w:sz="4" w:space="0" w:color="000000"/>
              <w:right w:val="single" w:sz="4" w:space="0" w:color="000000"/>
            </w:tcBorders>
            <w:vAlign w:val="center"/>
          </w:tcPr>
          <w:p w14:paraId="72D05178" w14:textId="77777777" w:rsidR="0076095F" w:rsidRPr="005076B4" w:rsidRDefault="00000000">
            <w:pPr>
              <w:pBdr>
                <w:top w:val="nil"/>
                <w:left w:val="nil"/>
                <w:bottom w:val="nil"/>
                <w:right w:val="nil"/>
                <w:between w:val="nil"/>
              </w:pBdr>
            </w:pPr>
            <w:r w:rsidRPr="005076B4">
              <w:t xml:space="preserve">Priežastys, rizikos </w:t>
            </w:r>
          </w:p>
        </w:tc>
      </w:tr>
      <w:tr w:rsidR="005076B4" w:rsidRPr="005076B4" w14:paraId="552B9032" w14:textId="77777777">
        <w:tc>
          <w:tcPr>
            <w:tcW w:w="4423" w:type="dxa"/>
            <w:tcBorders>
              <w:top w:val="single" w:sz="4" w:space="0" w:color="000000"/>
              <w:left w:val="single" w:sz="4" w:space="0" w:color="000000"/>
              <w:bottom w:val="single" w:sz="4" w:space="0" w:color="000000"/>
              <w:right w:val="single" w:sz="4" w:space="0" w:color="000000"/>
            </w:tcBorders>
          </w:tcPr>
          <w:p w14:paraId="6CDAA4FF" w14:textId="77777777" w:rsidR="0076095F" w:rsidRPr="005076B4" w:rsidRDefault="00000000">
            <w:r w:rsidRPr="005076B4">
              <w:t>2.1.</w:t>
            </w:r>
          </w:p>
        </w:tc>
        <w:tc>
          <w:tcPr>
            <w:tcW w:w="5783" w:type="dxa"/>
            <w:tcBorders>
              <w:top w:val="single" w:sz="4" w:space="0" w:color="000000"/>
              <w:left w:val="single" w:sz="4" w:space="0" w:color="000000"/>
              <w:bottom w:val="single" w:sz="4" w:space="0" w:color="000000"/>
              <w:right w:val="single" w:sz="4" w:space="0" w:color="000000"/>
            </w:tcBorders>
          </w:tcPr>
          <w:p w14:paraId="1AF8C85E" w14:textId="77777777" w:rsidR="0076095F" w:rsidRPr="005076B4" w:rsidRDefault="0076095F">
            <w:pPr>
              <w:pBdr>
                <w:top w:val="nil"/>
                <w:left w:val="nil"/>
                <w:bottom w:val="nil"/>
                <w:right w:val="nil"/>
                <w:between w:val="nil"/>
              </w:pBdr>
            </w:pPr>
          </w:p>
        </w:tc>
      </w:tr>
    </w:tbl>
    <w:p w14:paraId="0347A409" w14:textId="77777777" w:rsidR="0076095F" w:rsidRPr="005076B4" w:rsidRDefault="0076095F"/>
    <w:p w14:paraId="6E6CA6E3" w14:textId="77777777" w:rsidR="0076095F" w:rsidRPr="005076B4" w:rsidRDefault="00000000">
      <w:pPr>
        <w:tabs>
          <w:tab w:val="left" w:pos="284"/>
        </w:tabs>
        <w:rPr>
          <w:b/>
        </w:rPr>
      </w:pPr>
      <w:r w:rsidRPr="005076B4">
        <w:rPr>
          <w:b/>
        </w:rPr>
        <w:t>3.</w:t>
      </w:r>
      <w:r w:rsidRPr="005076B4">
        <w:rPr>
          <w:b/>
        </w:rPr>
        <w:tab/>
        <w:t>Veiklos, kurios nebuvo planuotos ir nustatytos, bet įvykdytos</w:t>
      </w:r>
    </w:p>
    <w:p w14:paraId="594B4674" w14:textId="77777777" w:rsidR="0076095F" w:rsidRPr="005076B4" w:rsidRDefault="00000000">
      <w:pPr>
        <w:tabs>
          <w:tab w:val="left" w:pos="284"/>
        </w:tabs>
      </w:pPr>
      <w:r w:rsidRPr="005076B4">
        <w:t>(pildoma, jei buvo atlikta papildomų, svarių įstaigos veiklos rezultatams)</w:t>
      </w:r>
    </w:p>
    <w:tbl>
      <w:tblPr>
        <w:tblStyle w:val="a2"/>
        <w:tblW w:w="970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80"/>
        <w:gridCol w:w="4425"/>
      </w:tblGrid>
      <w:tr w:rsidR="005076B4" w:rsidRPr="005076B4" w14:paraId="274CC637" w14:textId="77777777">
        <w:tc>
          <w:tcPr>
            <w:tcW w:w="5280" w:type="dxa"/>
            <w:tcBorders>
              <w:top w:val="single" w:sz="4" w:space="0" w:color="000000"/>
              <w:left w:val="single" w:sz="4" w:space="0" w:color="000000"/>
              <w:bottom w:val="single" w:sz="4" w:space="0" w:color="000000"/>
              <w:right w:val="single" w:sz="4" w:space="0" w:color="000000"/>
            </w:tcBorders>
            <w:vAlign w:val="center"/>
          </w:tcPr>
          <w:p w14:paraId="37DAC7F4" w14:textId="77777777" w:rsidR="0076095F" w:rsidRPr="005076B4" w:rsidRDefault="00000000">
            <w:r w:rsidRPr="005076B4">
              <w:t>Užduotys / veiklos</w:t>
            </w:r>
          </w:p>
        </w:tc>
        <w:tc>
          <w:tcPr>
            <w:tcW w:w="4425" w:type="dxa"/>
            <w:tcBorders>
              <w:top w:val="single" w:sz="4" w:space="0" w:color="000000"/>
              <w:left w:val="single" w:sz="4" w:space="0" w:color="000000"/>
              <w:bottom w:val="single" w:sz="4" w:space="0" w:color="000000"/>
              <w:right w:val="single" w:sz="4" w:space="0" w:color="000000"/>
            </w:tcBorders>
            <w:vAlign w:val="center"/>
          </w:tcPr>
          <w:p w14:paraId="5F35A020" w14:textId="77777777" w:rsidR="0076095F" w:rsidRPr="005076B4" w:rsidRDefault="00000000">
            <w:r w:rsidRPr="005076B4">
              <w:t>Poveikis švietimo įstaigos veiklai</w:t>
            </w:r>
          </w:p>
        </w:tc>
      </w:tr>
      <w:tr w:rsidR="0076095F" w14:paraId="0B0230F5" w14:textId="77777777">
        <w:tc>
          <w:tcPr>
            <w:tcW w:w="52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75CF69C" w14:textId="77777777" w:rsidR="0076095F" w:rsidRDefault="00000000" w:rsidP="005076B4">
            <w:pPr>
              <w:spacing w:before="240" w:line="247" w:lineRule="auto"/>
            </w:pPr>
            <w:r>
              <w:t>Dalyvavau darbo grupėje „Dėl konkurso Kretingos meno mokyklos direktoriaus pareigoms eiti komisijos sudarymo ir konkurso organizavimo“, patvirtintoje Kretingos rajono savivaldybės mero potvarkiu 2022-11-08  Nr.V4-75.</w:t>
            </w:r>
          </w:p>
        </w:tc>
        <w:tc>
          <w:tcPr>
            <w:tcW w:w="442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546D9537" w14:textId="77777777" w:rsidR="0076095F" w:rsidRDefault="00000000">
            <w:pPr>
              <w:spacing w:before="240" w:line="247" w:lineRule="auto"/>
              <w:ind w:left="100"/>
            </w:pPr>
            <w:r>
              <w:t>Dalyvavau konkurse, užpildžiau anketą, vertinau pretendentus, komisijos sprendimu išrinktas vadovas Kretingos meno mokyklos direktoriaus pareigoms užimti.</w:t>
            </w:r>
          </w:p>
        </w:tc>
      </w:tr>
      <w:tr w:rsidR="0076095F" w14:paraId="1C65826A" w14:textId="77777777">
        <w:trPr>
          <w:trHeight w:val="287"/>
        </w:trPr>
        <w:tc>
          <w:tcPr>
            <w:tcW w:w="52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E1CCF8A" w14:textId="77777777" w:rsidR="0076095F" w:rsidRDefault="00000000">
            <w:pPr>
              <w:spacing w:before="240" w:line="247" w:lineRule="auto"/>
              <w:ind w:left="100"/>
            </w:pPr>
            <w:r>
              <w:lastRenderedPageBreak/>
              <w:t>Sudarytos trišalės praktinio mokymo sutartys su Kauno sporto universitetu dėl studento  praktinio mokymo darbo vietoje. 2022-09-22 Nr. 7284</w:t>
            </w:r>
          </w:p>
        </w:tc>
        <w:tc>
          <w:tcPr>
            <w:tcW w:w="442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6252C53C" w14:textId="77777777" w:rsidR="0076095F" w:rsidRDefault="00000000">
            <w:pPr>
              <w:spacing w:before="240" w:line="247" w:lineRule="auto"/>
              <w:ind w:left="100"/>
            </w:pPr>
            <w:r>
              <w:t>Sudarytos sąlygos atlikti praktiką, aptartos užduotys, paskirtas mentorius.</w:t>
            </w:r>
          </w:p>
        </w:tc>
      </w:tr>
      <w:tr w:rsidR="0076095F" w14:paraId="6ECC649C" w14:textId="77777777">
        <w:trPr>
          <w:trHeight w:val="287"/>
        </w:trPr>
        <w:tc>
          <w:tcPr>
            <w:tcW w:w="52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D48DA65" w14:textId="77777777" w:rsidR="0076095F" w:rsidRDefault="00000000">
            <w:pPr>
              <w:spacing w:before="240" w:line="247" w:lineRule="auto"/>
              <w:ind w:left="100"/>
            </w:pPr>
            <w:r>
              <w:t>Esu Kretingos rajono savivaldybės kūno kultūros ir sporto veiklos vertinimo komisijos narys, Kretingos rajono savivaldybės administracijos direktoriaus 2018 m. vasario 19 d. įsakymas Nr. A1-113 “Dėl komisijos sudarymo”</w:t>
            </w:r>
          </w:p>
        </w:tc>
        <w:tc>
          <w:tcPr>
            <w:tcW w:w="442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6EEF563D" w14:textId="77777777" w:rsidR="0076095F" w:rsidRDefault="00000000">
            <w:pPr>
              <w:spacing w:before="240" w:line="247" w:lineRule="auto"/>
              <w:ind w:left="100"/>
            </w:pPr>
            <w:r>
              <w:t>2022 m. kovo  d. vertinau kūno kultūros ir sporto veiklos 23 projekto paraiškas. Komisijos sprendimu  paskirstytas dalinis finansavimas Kretingos rajono visuomeninėms sporto organizacijoms.</w:t>
            </w:r>
          </w:p>
        </w:tc>
      </w:tr>
    </w:tbl>
    <w:p w14:paraId="323C97A7" w14:textId="77777777" w:rsidR="0076095F" w:rsidRDefault="0076095F">
      <w:pPr>
        <w:rPr>
          <w:color w:val="0000FF"/>
        </w:rPr>
      </w:pPr>
    </w:p>
    <w:p w14:paraId="5992B98F" w14:textId="77777777" w:rsidR="0076095F" w:rsidRDefault="0076095F">
      <w:pPr>
        <w:rPr>
          <w:color w:val="0000FF"/>
        </w:rPr>
      </w:pPr>
    </w:p>
    <w:p w14:paraId="6CE57F42" w14:textId="77777777" w:rsidR="0076095F" w:rsidRPr="005076B4" w:rsidRDefault="00000000">
      <w:pPr>
        <w:tabs>
          <w:tab w:val="left" w:pos="284"/>
        </w:tabs>
        <w:rPr>
          <w:b/>
        </w:rPr>
      </w:pPr>
      <w:r w:rsidRPr="005076B4">
        <w:rPr>
          <w:b/>
        </w:rPr>
        <w:t xml:space="preserve">4. Pakoreguotos praėjusių metų veiklos užduotys (jei tokių buvo) ir rezultatai </w:t>
      </w:r>
    </w:p>
    <w:tbl>
      <w:tblPr>
        <w:tblStyle w:val="a3"/>
        <w:tblW w:w="966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5"/>
        <w:gridCol w:w="2130"/>
        <w:gridCol w:w="3000"/>
        <w:gridCol w:w="2265"/>
      </w:tblGrid>
      <w:tr w:rsidR="005076B4" w:rsidRPr="005076B4" w14:paraId="293BC434" w14:textId="77777777">
        <w:tc>
          <w:tcPr>
            <w:tcW w:w="2265" w:type="dxa"/>
            <w:tcBorders>
              <w:top w:val="single" w:sz="4" w:space="0" w:color="000000"/>
              <w:left w:val="single" w:sz="4" w:space="0" w:color="000000"/>
              <w:bottom w:val="single" w:sz="4" w:space="0" w:color="000000"/>
              <w:right w:val="single" w:sz="4" w:space="0" w:color="000000"/>
            </w:tcBorders>
            <w:vAlign w:val="center"/>
          </w:tcPr>
          <w:p w14:paraId="3B4FFECA" w14:textId="77777777" w:rsidR="0076095F" w:rsidRPr="005076B4" w:rsidRDefault="00000000">
            <w:pPr>
              <w:jc w:val="center"/>
            </w:pPr>
            <w:r w:rsidRPr="005076B4">
              <w:t>Užduotys</w:t>
            </w:r>
          </w:p>
        </w:tc>
        <w:tc>
          <w:tcPr>
            <w:tcW w:w="2130" w:type="dxa"/>
            <w:tcBorders>
              <w:top w:val="single" w:sz="4" w:space="0" w:color="000000"/>
              <w:left w:val="single" w:sz="4" w:space="0" w:color="000000"/>
              <w:bottom w:val="single" w:sz="4" w:space="0" w:color="000000"/>
              <w:right w:val="single" w:sz="4" w:space="0" w:color="000000"/>
            </w:tcBorders>
            <w:vAlign w:val="center"/>
          </w:tcPr>
          <w:p w14:paraId="06EE4FF2" w14:textId="77777777" w:rsidR="0076095F" w:rsidRPr="005076B4" w:rsidRDefault="00000000">
            <w:pPr>
              <w:jc w:val="center"/>
            </w:pPr>
            <w:r w:rsidRPr="005076B4">
              <w:t>Siektini rezultatai</w:t>
            </w:r>
          </w:p>
        </w:tc>
        <w:tc>
          <w:tcPr>
            <w:tcW w:w="3000" w:type="dxa"/>
            <w:tcBorders>
              <w:top w:val="single" w:sz="4" w:space="0" w:color="000000"/>
              <w:left w:val="single" w:sz="4" w:space="0" w:color="000000"/>
              <w:bottom w:val="single" w:sz="4" w:space="0" w:color="000000"/>
              <w:right w:val="single" w:sz="4" w:space="0" w:color="000000"/>
            </w:tcBorders>
            <w:vAlign w:val="center"/>
          </w:tcPr>
          <w:p w14:paraId="7F7DB21B" w14:textId="77777777" w:rsidR="0076095F" w:rsidRPr="005076B4" w:rsidRDefault="00000000">
            <w:pPr>
              <w:jc w:val="center"/>
            </w:pPr>
            <w:bookmarkStart w:id="2" w:name="_1fob9te" w:colFirst="0" w:colLast="0"/>
            <w:bookmarkEnd w:id="2"/>
            <w:r w:rsidRPr="005076B4">
              <w:t>Rezultatų vertinimo rodikliai (kuriais vadovaujantis vertinama, ar nustatytos užduotys įvykdytos)</w:t>
            </w:r>
          </w:p>
        </w:tc>
        <w:tc>
          <w:tcPr>
            <w:tcW w:w="2265" w:type="dxa"/>
            <w:tcBorders>
              <w:top w:val="single" w:sz="4" w:space="0" w:color="000000"/>
              <w:left w:val="single" w:sz="4" w:space="0" w:color="000000"/>
              <w:bottom w:val="single" w:sz="4" w:space="0" w:color="000000"/>
              <w:right w:val="single" w:sz="4" w:space="0" w:color="000000"/>
            </w:tcBorders>
            <w:vAlign w:val="center"/>
          </w:tcPr>
          <w:p w14:paraId="1426A2AF" w14:textId="77777777" w:rsidR="0076095F" w:rsidRPr="005076B4" w:rsidRDefault="00000000">
            <w:pPr>
              <w:jc w:val="center"/>
            </w:pPr>
            <w:r w:rsidRPr="005076B4">
              <w:t>Pasiekti rezultatai ir jų rodikliai</w:t>
            </w:r>
          </w:p>
        </w:tc>
      </w:tr>
      <w:tr w:rsidR="005076B4" w:rsidRPr="005076B4" w14:paraId="36CF437D" w14:textId="77777777">
        <w:tc>
          <w:tcPr>
            <w:tcW w:w="2265" w:type="dxa"/>
            <w:tcBorders>
              <w:top w:val="single" w:sz="4" w:space="0" w:color="000000"/>
              <w:left w:val="single" w:sz="4" w:space="0" w:color="000000"/>
              <w:bottom w:val="single" w:sz="4" w:space="0" w:color="000000"/>
              <w:right w:val="single" w:sz="4" w:space="0" w:color="000000"/>
            </w:tcBorders>
            <w:vAlign w:val="center"/>
          </w:tcPr>
          <w:p w14:paraId="74E2D44E" w14:textId="77777777" w:rsidR="0076095F" w:rsidRPr="005076B4" w:rsidRDefault="00000000">
            <w:r w:rsidRPr="005076B4">
              <w:t>4.1.</w:t>
            </w:r>
          </w:p>
        </w:tc>
        <w:tc>
          <w:tcPr>
            <w:tcW w:w="2130" w:type="dxa"/>
            <w:tcBorders>
              <w:top w:val="single" w:sz="4" w:space="0" w:color="000000"/>
              <w:left w:val="single" w:sz="4" w:space="0" w:color="000000"/>
              <w:bottom w:val="single" w:sz="4" w:space="0" w:color="000000"/>
              <w:right w:val="single" w:sz="4" w:space="0" w:color="000000"/>
            </w:tcBorders>
            <w:vAlign w:val="center"/>
          </w:tcPr>
          <w:p w14:paraId="3CF7B73C" w14:textId="77777777" w:rsidR="0076095F" w:rsidRPr="005076B4" w:rsidRDefault="0076095F"/>
        </w:tc>
        <w:tc>
          <w:tcPr>
            <w:tcW w:w="3000" w:type="dxa"/>
            <w:tcBorders>
              <w:top w:val="single" w:sz="4" w:space="0" w:color="000000"/>
              <w:left w:val="single" w:sz="4" w:space="0" w:color="000000"/>
              <w:bottom w:val="single" w:sz="4" w:space="0" w:color="000000"/>
              <w:right w:val="single" w:sz="4" w:space="0" w:color="000000"/>
            </w:tcBorders>
            <w:vAlign w:val="center"/>
          </w:tcPr>
          <w:p w14:paraId="063D5F3A" w14:textId="77777777" w:rsidR="0076095F" w:rsidRPr="005076B4" w:rsidRDefault="0076095F"/>
        </w:tc>
        <w:tc>
          <w:tcPr>
            <w:tcW w:w="2265" w:type="dxa"/>
            <w:tcBorders>
              <w:top w:val="single" w:sz="4" w:space="0" w:color="000000"/>
              <w:left w:val="single" w:sz="4" w:space="0" w:color="000000"/>
              <w:bottom w:val="single" w:sz="4" w:space="0" w:color="000000"/>
              <w:right w:val="single" w:sz="4" w:space="0" w:color="000000"/>
            </w:tcBorders>
            <w:vAlign w:val="center"/>
          </w:tcPr>
          <w:p w14:paraId="7B7AF328" w14:textId="77777777" w:rsidR="0076095F" w:rsidRPr="005076B4" w:rsidRDefault="0076095F"/>
        </w:tc>
      </w:tr>
    </w:tbl>
    <w:p w14:paraId="485CD2EC" w14:textId="77777777" w:rsidR="0076095F" w:rsidRPr="005076B4" w:rsidRDefault="0076095F">
      <w:pPr>
        <w:jc w:val="center"/>
      </w:pPr>
    </w:p>
    <w:p w14:paraId="2C1490A3" w14:textId="77777777" w:rsidR="0076095F" w:rsidRDefault="0076095F">
      <w:pPr>
        <w:jc w:val="center"/>
        <w:rPr>
          <w:b/>
          <w:color w:val="0000FF"/>
        </w:rPr>
      </w:pPr>
    </w:p>
    <w:sectPr w:rsidR="0076095F">
      <w:headerReference w:type="even" r:id="rId8"/>
      <w:headerReference w:type="default" r:id="rId9"/>
      <w:footerReference w:type="even" r:id="rId10"/>
      <w:footerReference w:type="default" r:id="rId11"/>
      <w:headerReference w:type="first" r:id="rId12"/>
      <w:footerReference w:type="first" r:id="rId13"/>
      <w:pgSz w:w="11907" w:h="16840"/>
      <w:pgMar w:top="1133" w:right="566" w:bottom="566" w:left="1700"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63E82" w14:textId="77777777" w:rsidR="00697C72" w:rsidRDefault="00697C72">
      <w:r>
        <w:separator/>
      </w:r>
    </w:p>
  </w:endnote>
  <w:endnote w:type="continuationSeparator" w:id="0">
    <w:p w14:paraId="78ED8851" w14:textId="77777777" w:rsidR="00697C72" w:rsidRDefault="00697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97972" w14:textId="77777777" w:rsidR="0076095F" w:rsidRDefault="00000000">
    <w:pPr>
      <w:tabs>
        <w:tab w:val="center" w:pos="4153"/>
        <w:tab w:val="right" w:pos="8306"/>
      </w:tabs>
      <w:jc w:val="right"/>
      <w:rPr>
        <w:rFonts w:ascii="Helvetica Neue" w:eastAsia="Helvetica Neue" w:hAnsi="Helvetica Neue" w:cs="Helvetica Neue"/>
        <w:sz w:val="20"/>
        <w:szCs w:val="20"/>
      </w:rPr>
    </w:pPr>
    <w:r>
      <w:rPr>
        <w:rFonts w:ascii="Helvetica Neue" w:eastAsia="Helvetica Neue" w:hAnsi="Helvetica Neue" w:cs="Helvetica Neue"/>
        <w:sz w:val="20"/>
        <w:szCs w:val="20"/>
      </w:rPr>
      <w:fldChar w:fldCharType="begin"/>
    </w:r>
    <w:r>
      <w:rPr>
        <w:rFonts w:ascii="Helvetica Neue" w:eastAsia="Helvetica Neue" w:hAnsi="Helvetica Neue" w:cs="Helvetica Neue"/>
        <w:sz w:val="20"/>
        <w:szCs w:val="20"/>
      </w:rPr>
      <w:instrText>PAGE</w:instrText>
    </w:r>
    <w:r>
      <w:rPr>
        <w:rFonts w:ascii="Helvetica Neue" w:eastAsia="Helvetica Neue" w:hAnsi="Helvetica Neue" w:cs="Helvetica Neue"/>
        <w:sz w:val="20"/>
        <w:szCs w:val="20"/>
      </w:rPr>
      <w:fldChar w:fldCharType="separate"/>
    </w:r>
    <w:r>
      <w:rPr>
        <w:rFonts w:ascii="Helvetica Neue" w:eastAsia="Helvetica Neue" w:hAnsi="Helvetica Neue" w:cs="Helvetica Neue"/>
        <w:sz w:val="20"/>
        <w:szCs w:val="20"/>
      </w:rPr>
      <w:fldChar w:fldCharType="end"/>
    </w:r>
  </w:p>
  <w:p w14:paraId="4494D33F" w14:textId="77777777" w:rsidR="0076095F" w:rsidRDefault="0076095F">
    <w:pPr>
      <w:tabs>
        <w:tab w:val="center" w:pos="4153"/>
        <w:tab w:val="right" w:pos="8306"/>
      </w:tabs>
      <w:ind w:right="360"/>
      <w:rPr>
        <w:rFonts w:ascii="Helvetica Neue" w:eastAsia="Helvetica Neue" w:hAnsi="Helvetica Neue" w:cs="Helvetica Neue"/>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DBBA" w14:textId="77777777" w:rsidR="0076095F" w:rsidRDefault="0076095F">
    <w:pPr>
      <w:tabs>
        <w:tab w:val="center" w:pos="4153"/>
        <w:tab w:val="right" w:pos="8306"/>
      </w:tabs>
      <w:ind w:right="360"/>
      <w:rPr>
        <w:rFonts w:ascii="Helvetica Neue" w:eastAsia="Helvetica Neue" w:hAnsi="Helvetica Neue" w:cs="Helvetica Neue"/>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0BF89" w14:textId="77777777" w:rsidR="0076095F" w:rsidRDefault="0076095F">
    <w:pPr>
      <w:tabs>
        <w:tab w:val="center" w:pos="4153"/>
        <w:tab w:val="right" w:pos="8306"/>
      </w:tabs>
      <w:rPr>
        <w:rFonts w:ascii="Helvetica Neue" w:eastAsia="Helvetica Neue" w:hAnsi="Helvetica Neue" w:cs="Helvetica Neue"/>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1E192" w14:textId="77777777" w:rsidR="00697C72" w:rsidRDefault="00697C72">
      <w:r>
        <w:separator/>
      </w:r>
    </w:p>
  </w:footnote>
  <w:footnote w:type="continuationSeparator" w:id="0">
    <w:p w14:paraId="3C054B53" w14:textId="77777777" w:rsidR="00697C72" w:rsidRDefault="00697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66F6" w14:textId="77777777" w:rsidR="0076095F" w:rsidRDefault="0076095F">
    <w:pPr>
      <w:tabs>
        <w:tab w:val="center" w:pos="4819"/>
        <w:tab w:val="right" w:pos="9071"/>
      </w:tabs>
      <w:rPr>
        <w:rFonts w:ascii="Helvetica Neue" w:eastAsia="Helvetica Neue" w:hAnsi="Helvetica Neue" w:cs="Helvetica Neue"/>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E9FC0" w14:textId="77777777" w:rsidR="0076095F" w:rsidRDefault="00000000">
    <w:pPr>
      <w:tabs>
        <w:tab w:val="center" w:pos="4680"/>
        <w:tab w:val="right" w:pos="9360"/>
      </w:tabs>
      <w:jc w:val="center"/>
      <w:rPr>
        <w:sz w:val="22"/>
        <w:szCs w:val="22"/>
      </w:rPr>
    </w:pPr>
    <w:r>
      <w:fldChar w:fldCharType="begin"/>
    </w:r>
    <w:r>
      <w:instrText>PAGE</w:instrText>
    </w:r>
    <w:r>
      <w:fldChar w:fldCharType="separate"/>
    </w:r>
    <w:r w:rsidR="00957A16">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9D600" w14:textId="77777777" w:rsidR="0076095F" w:rsidRDefault="0076095F">
    <w:pPr>
      <w:tabs>
        <w:tab w:val="center" w:pos="4680"/>
        <w:tab w:val="right" w:pos="9360"/>
      </w:tabs>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61C5B"/>
    <w:multiLevelType w:val="multilevel"/>
    <w:tmpl w:val="16B6A8E6"/>
    <w:lvl w:ilvl="0">
      <w:start w:val="1"/>
      <w:numFmt w:val="decimal"/>
      <w:lvlText w:val="%1."/>
      <w:lvlJc w:val="left"/>
      <w:pPr>
        <w:ind w:left="0" w:firstLine="1134"/>
      </w:pPr>
    </w:lvl>
    <w:lvl w:ilvl="1">
      <w:start w:val="1"/>
      <w:numFmt w:val="lowerLetter"/>
      <w:lvlText w:val="%2)"/>
      <w:lvlJc w:val="left"/>
      <w:pPr>
        <w:ind w:left="0" w:firstLine="1134"/>
      </w:pPr>
    </w:lvl>
    <w:lvl w:ilvl="2">
      <w:start w:val="1"/>
      <w:numFmt w:val="decimal"/>
      <w:lvlText w:val="%3."/>
      <w:lvlJc w:val="left"/>
      <w:pPr>
        <w:ind w:left="0" w:firstLine="1134"/>
      </w:pPr>
      <w:rPr>
        <w:color w:val="000000"/>
      </w:rPr>
    </w:lvl>
    <w:lvl w:ilvl="3">
      <w:start w:val="1"/>
      <w:numFmt w:val="decimal"/>
      <w:lvlText w:val="(%4)"/>
      <w:lvlJc w:val="left"/>
      <w:pPr>
        <w:ind w:left="0" w:firstLine="1134"/>
      </w:pPr>
    </w:lvl>
    <w:lvl w:ilvl="4">
      <w:start w:val="1"/>
      <w:numFmt w:val="lowerLetter"/>
      <w:lvlText w:val="(%5)"/>
      <w:lvlJc w:val="left"/>
      <w:pPr>
        <w:ind w:left="0" w:firstLine="1134"/>
      </w:pPr>
    </w:lvl>
    <w:lvl w:ilvl="5">
      <w:start w:val="1"/>
      <w:numFmt w:val="lowerRoman"/>
      <w:lvlText w:val="(%6)"/>
      <w:lvlJc w:val="left"/>
      <w:pPr>
        <w:ind w:left="0" w:firstLine="1134"/>
      </w:pPr>
    </w:lvl>
    <w:lvl w:ilvl="6">
      <w:start w:val="1"/>
      <w:numFmt w:val="decimal"/>
      <w:lvlText w:val="%7."/>
      <w:lvlJc w:val="left"/>
      <w:pPr>
        <w:ind w:left="0" w:firstLine="1134"/>
      </w:pPr>
    </w:lvl>
    <w:lvl w:ilvl="7">
      <w:start w:val="1"/>
      <w:numFmt w:val="lowerLetter"/>
      <w:lvlText w:val="%8."/>
      <w:lvlJc w:val="left"/>
      <w:pPr>
        <w:ind w:left="0" w:firstLine="1134"/>
      </w:pPr>
    </w:lvl>
    <w:lvl w:ilvl="8">
      <w:start w:val="1"/>
      <w:numFmt w:val="lowerRoman"/>
      <w:lvlText w:val="%9."/>
      <w:lvlJc w:val="left"/>
      <w:pPr>
        <w:ind w:left="0" w:firstLine="1134"/>
      </w:pPr>
    </w:lvl>
  </w:abstractNum>
  <w:num w:numId="1" w16cid:durableId="625114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95F"/>
    <w:rsid w:val="00212989"/>
    <w:rsid w:val="00234A94"/>
    <w:rsid w:val="0024612A"/>
    <w:rsid w:val="004421D8"/>
    <w:rsid w:val="005076B4"/>
    <w:rsid w:val="00690FEE"/>
    <w:rsid w:val="00697C72"/>
    <w:rsid w:val="006C3B00"/>
    <w:rsid w:val="0076095F"/>
    <w:rsid w:val="007D2B84"/>
    <w:rsid w:val="00957A16"/>
    <w:rsid w:val="00D900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EB01B"/>
  <w15:docId w15:val="{BEEFB441-B13A-44B1-B70E-FCC612DEB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rPr>
  </w:style>
  <w:style w:type="paragraph" w:styleId="Antrat5">
    <w:name w:val="heading 5"/>
    <w:basedOn w:val="prastasis"/>
    <w:next w:val="prastasis"/>
    <w:uiPriority w:val="9"/>
    <w:semiHidden/>
    <w:unhideWhenUsed/>
    <w:qFormat/>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15" w:type="dxa"/>
        <w:bottom w:w="100" w:type="dxa"/>
        <w:right w:w="115" w:type="dxa"/>
      </w:tblCellMar>
    </w:tblPr>
  </w:style>
  <w:style w:type="table" w:customStyle="1" w:styleId="a0">
    <w:basedOn w:val="TableNormal"/>
    <w:tblPr>
      <w:tblStyleRowBandSize w:val="1"/>
      <w:tblStyleColBandSize w:val="1"/>
      <w:tblCellMar>
        <w:top w:w="100" w:type="dxa"/>
        <w:left w:w="115" w:type="dxa"/>
        <w:bottom w:w="100" w:type="dxa"/>
        <w:right w:w="115" w:type="dxa"/>
      </w:tblCellMar>
    </w:tblPr>
  </w:style>
  <w:style w:type="table" w:customStyle="1" w:styleId="a1">
    <w:basedOn w:val="TableNormal"/>
    <w:tblPr>
      <w:tblStyleRowBandSize w:val="1"/>
      <w:tblStyleColBandSize w:val="1"/>
      <w:tblCellMar>
        <w:top w:w="100" w:type="dxa"/>
        <w:left w:w="115" w:type="dxa"/>
        <w:bottom w:w="100" w:type="dxa"/>
        <w:right w:w="115" w:type="dxa"/>
      </w:tblCellMar>
    </w:tblPr>
  </w:style>
  <w:style w:type="table" w:customStyle="1" w:styleId="a2">
    <w:basedOn w:val="TableNormal"/>
    <w:tblPr>
      <w:tblStyleRowBandSize w:val="1"/>
      <w:tblStyleColBandSize w:val="1"/>
      <w:tblCellMar>
        <w:top w:w="100" w:type="dxa"/>
        <w:left w:w="115" w:type="dxa"/>
        <w:bottom w:w="100" w:type="dxa"/>
        <w:right w:w="115" w:type="dxa"/>
      </w:tblCellMar>
    </w:tblPr>
  </w:style>
  <w:style w:type="table" w:customStyle="1" w:styleId="a3">
    <w:basedOn w:val="TableNormal"/>
    <w:tblPr>
      <w:tblStyleRowBandSize w:val="1"/>
      <w:tblStyleColBandSize w:val="1"/>
      <w:tblCellMar>
        <w:top w:w="100" w:type="dxa"/>
        <w:left w:w="115" w:type="dxa"/>
        <w:bottom w:w="100" w:type="dxa"/>
        <w:right w:w="115" w:type="dxa"/>
      </w:tblCellMar>
    </w:tblPr>
  </w:style>
  <w:style w:type="table" w:customStyle="1" w:styleId="a4">
    <w:basedOn w:val="TableNormal"/>
    <w:tblPr>
      <w:tblStyleRowBandSize w:val="1"/>
      <w:tblStyleColBandSize w:val="1"/>
      <w:tblCellMar>
        <w:top w:w="100" w:type="dxa"/>
        <w:left w:w="115" w:type="dxa"/>
        <w:bottom w:w="100" w:type="dxa"/>
        <w:right w:w="115" w:type="dxa"/>
      </w:tblCellMar>
    </w:tblPr>
  </w:style>
  <w:style w:type="table" w:customStyle="1" w:styleId="a5">
    <w:basedOn w:val="TableNormal"/>
    <w:tblPr>
      <w:tblStyleRowBandSize w:val="1"/>
      <w:tblStyleColBandSize w:val="1"/>
      <w:tblCellMar>
        <w:top w:w="100" w:type="dxa"/>
        <w:left w:w="115" w:type="dxa"/>
        <w:bottom w:w="100" w:type="dxa"/>
        <w:right w:w="115" w:type="dxa"/>
      </w:tblCellMar>
    </w:tblPr>
  </w:style>
  <w:style w:type="table" w:customStyle="1" w:styleId="a6">
    <w:basedOn w:val="TableNormal"/>
    <w:tblPr>
      <w:tblStyleRowBandSize w:val="1"/>
      <w:tblStyleColBandSize w:val="1"/>
      <w:tblCellMar>
        <w:top w:w="100" w:type="dxa"/>
        <w:left w:w="115" w:type="dxa"/>
        <w:bottom w:w="100" w:type="dxa"/>
        <w:right w:w="115" w:type="dxa"/>
      </w:tblCellMar>
    </w:tblPr>
  </w:style>
  <w:style w:type="table" w:customStyle="1" w:styleId="a7">
    <w:basedOn w:val="TableNormal"/>
    <w:tblPr>
      <w:tblStyleRowBandSize w:val="1"/>
      <w:tblStyleColBandSize w:val="1"/>
      <w:tblCellMar>
        <w:top w:w="100" w:type="dxa"/>
        <w:left w:w="115" w:type="dxa"/>
        <w:bottom w:w="100" w:type="dxa"/>
        <w:right w:w="115" w:type="dxa"/>
      </w:tblCellMar>
    </w:tblPr>
  </w:style>
  <w:style w:type="table" w:customStyle="1" w:styleId="a8">
    <w:basedOn w:val="TableNormal"/>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rive.google.com/file/d/1CsGeoizxyFSBEM-PIE_UJmHXZiiUNwcL/view"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9847</Words>
  <Characters>5614</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Remigijus Malakauskas</cp:lastModifiedBy>
  <cp:revision>4</cp:revision>
  <cp:lastPrinted>2023-01-20T08:12:00Z</cp:lastPrinted>
  <dcterms:created xsi:type="dcterms:W3CDTF">2023-01-20T08:53:00Z</dcterms:created>
  <dcterms:modified xsi:type="dcterms:W3CDTF">2023-01-20T08:58:00Z</dcterms:modified>
</cp:coreProperties>
</file>